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6764" w:rsidRPr="002A7B55" w:rsidRDefault="00000000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 w:rsidRPr="002A7B55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附件2  汉口学院202</w:t>
      </w:r>
      <w:r w:rsidR="002A0264" w:rsidRPr="002A7B55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 w:rsidRPr="002A7B55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年普通专升本招生专业、计划及考试科目</w:t>
      </w:r>
    </w:p>
    <w:tbl>
      <w:tblPr>
        <w:tblW w:w="598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1087"/>
        <w:gridCol w:w="1081"/>
        <w:gridCol w:w="1083"/>
        <w:gridCol w:w="1168"/>
        <w:gridCol w:w="3825"/>
      </w:tblGrid>
      <w:tr w:rsidR="009F7B2E" w:rsidRPr="00A75068" w:rsidTr="00D41974">
        <w:trPr>
          <w:trHeight w:val="540"/>
          <w:tblCellSpacing w:w="0" w:type="dxa"/>
          <w:jc w:val="center"/>
        </w:trPr>
        <w:tc>
          <w:tcPr>
            <w:tcW w:w="843" w:type="pct"/>
            <w:vMerge w:val="restar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招生专业</w:t>
            </w:r>
          </w:p>
        </w:tc>
        <w:tc>
          <w:tcPr>
            <w:tcW w:w="548" w:type="pct"/>
            <w:vMerge w:val="restar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545" w:type="pct"/>
            <w:vMerge w:val="restar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招生</w:t>
            </w:r>
          </w:p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计划</w:t>
            </w:r>
          </w:p>
        </w:tc>
        <w:tc>
          <w:tcPr>
            <w:tcW w:w="1134" w:type="pct"/>
            <w:gridSpan w:val="2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考  试  科  目</w:t>
            </w:r>
          </w:p>
        </w:tc>
        <w:tc>
          <w:tcPr>
            <w:tcW w:w="1930" w:type="pct"/>
            <w:vMerge w:val="restar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参考教材</w:t>
            </w:r>
            <w:r w:rsidR="00556434" w:rsidRPr="00A75068"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  <w:br/>
            </w:r>
            <w:r w:rsidR="00556434"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（教材名称，主编，出版社）</w:t>
            </w:r>
          </w:p>
        </w:tc>
      </w:tr>
      <w:tr w:rsidR="009F7B2E" w:rsidRPr="00A75068" w:rsidTr="00D41974">
        <w:trPr>
          <w:trHeight w:val="240"/>
          <w:tblCellSpacing w:w="0" w:type="dxa"/>
          <w:jc w:val="center"/>
        </w:trPr>
        <w:tc>
          <w:tcPr>
            <w:tcW w:w="843" w:type="pct"/>
            <w:vMerge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48" w:type="pct"/>
            <w:vMerge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46" w:type="pc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科目1</w:t>
            </w:r>
          </w:p>
        </w:tc>
        <w:tc>
          <w:tcPr>
            <w:tcW w:w="589" w:type="pc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科目2</w:t>
            </w:r>
          </w:p>
        </w:tc>
        <w:tc>
          <w:tcPr>
            <w:tcW w:w="1930" w:type="pct"/>
            <w:vMerge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投资学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020304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20</w:t>
            </w:r>
          </w:p>
        </w:tc>
        <w:tc>
          <w:tcPr>
            <w:tcW w:w="546" w:type="pct"/>
            <w:vMerge w:val="restart"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大学英语（考试大纲见附件</w:t>
            </w:r>
            <w:r w:rsidR="00556434" w:rsidRPr="00A75068"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  <w:t>6</w:t>
            </w: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）</w:t>
            </w: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经济学基础</w:t>
            </w:r>
          </w:p>
        </w:tc>
        <w:tc>
          <w:tcPr>
            <w:tcW w:w="1930" w:type="pct"/>
            <w:vMerge w:val="restart"/>
            <w:vAlign w:val="center"/>
          </w:tcPr>
          <w:p w:rsidR="00556434" w:rsidRPr="00A75068" w:rsidRDefault="00556434" w:rsidP="00556434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A75068">
              <w:rPr>
                <w:rFonts w:asciiTheme="majorEastAsia" w:eastAsiaTheme="majorEastAsia" w:hAnsiTheme="majorEastAsia" w:cs="Arial"/>
                <w:color w:val="666666"/>
                <w:szCs w:val="21"/>
                <w:shd w:val="clear" w:color="auto" w:fill="FFFFFF"/>
              </w:rPr>
              <w:t>经济学基础</w:t>
            </w:r>
            <w:r w:rsidRPr="00A75068">
              <w:rPr>
                <w:rFonts w:asciiTheme="majorEastAsia" w:eastAsiaTheme="majorEastAsia" w:hAnsiTheme="majorEastAsia" w:cs="Arial" w:hint="eastAsia"/>
                <w:color w:val="666666"/>
                <w:szCs w:val="21"/>
                <w:shd w:val="clear" w:color="auto" w:fill="FFFFFF"/>
              </w:rPr>
              <w:t>，</w:t>
            </w:r>
            <w:r w:rsidRPr="00A75068">
              <w:rPr>
                <w:rFonts w:asciiTheme="majorEastAsia" w:eastAsiaTheme="majorEastAsia" w:hAnsiTheme="majorEastAsia" w:cs="Arial"/>
                <w:color w:val="666666"/>
                <w:szCs w:val="21"/>
                <w:shd w:val="clear" w:color="auto" w:fill="FFFFFF"/>
              </w:rPr>
              <w:t>李政军</w:t>
            </w:r>
            <w:r w:rsidRPr="00A75068">
              <w:rPr>
                <w:rFonts w:asciiTheme="majorEastAsia" w:eastAsiaTheme="majorEastAsia" w:hAnsiTheme="majorEastAsia" w:cs="Arial" w:hint="eastAsia"/>
                <w:color w:val="666666"/>
                <w:szCs w:val="21"/>
                <w:shd w:val="clear" w:color="auto" w:fill="FFFFFF"/>
              </w:rPr>
              <w:t>，</w:t>
            </w:r>
            <w:r w:rsidRPr="00A75068">
              <w:rPr>
                <w:rFonts w:asciiTheme="majorEastAsia" w:eastAsiaTheme="majorEastAsia" w:hAnsiTheme="majorEastAsia" w:cs="Arial"/>
                <w:color w:val="666666"/>
                <w:szCs w:val="21"/>
                <w:shd w:val="clear" w:color="auto" w:fill="FFFFFF"/>
              </w:rPr>
              <w:t>西南财经大学出版社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经济与金融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020307T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20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经济学基础</w:t>
            </w:r>
          </w:p>
        </w:tc>
        <w:tc>
          <w:tcPr>
            <w:tcW w:w="1930" w:type="pct"/>
            <w:vMerge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学前教育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040106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60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学前儿童发展心理学</w:t>
            </w:r>
          </w:p>
        </w:tc>
        <w:tc>
          <w:tcPr>
            <w:tcW w:w="1930" w:type="pc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学前儿童发展心理学 (第二版)，刘万伦，复旦大学出版社，出版时间：2018年8月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汉语言文学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050101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60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中国古代文学</w:t>
            </w:r>
          </w:p>
        </w:tc>
        <w:tc>
          <w:tcPr>
            <w:tcW w:w="1930" w:type="pct"/>
            <w:vAlign w:val="center"/>
          </w:tcPr>
          <w:p w:rsidR="00556434" w:rsidRPr="00A75068" w:rsidRDefault="00556434" w:rsidP="00556434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中国古代文学史</w:t>
            </w:r>
          </w:p>
          <w:p w:rsidR="009F7B2E" w:rsidRPr="00A75068" w:rsidRDefault="00556434" w:rsidP="00556434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（第二版中册），</w:t>
            </w: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袁世硕，高等教育出版社，2018年8月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英语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050201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30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基础英语</w:t>
            </w:r>
          </w:p>
        </w:tc>
        <w:tc>
          <w:tcPr>
            <w:tcW w:w="1930" w:type="pct"/>
            <w:vAlign w:val="center"/>
          </w:tcPr>
          <w:p w:rsidR="00556434" w:rsidRPr="00A75068" w:rsidRDefault="00556434" w:rsidP="00556434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新编英语教程（第三版）</w:t>
            </w:r>
          </w:p>
          <w:p w:rsidR="009F7B2E" w:rsidRPr="00A75068" w:rsidRDefault="00556434" w:rsidP="00556434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第三册，李观仪、梅德明，上海外语教育出版社，2012年7月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电气工程及其自动化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080601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35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数字电子技术</w:t>
            </w:r>
          </w:p>
        </w:tc>
        <w:tc>
          <w:tcPr>
            <w:tcW w:w="1930" w:type="pct"/>
            <w:vMerge w:val="restar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数字电子技术，邓奕、王礼平，华中科技大学出版社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电子信息工程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080701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35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数字电子技术</w:t>
            </w:r>
          </w:p>
        </w:tc>
        <w:tc>
          <w:tcPr>
            <w:tcW w:w="1930" w:type="pct"/>
            <w:vMerge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计算机科学与技术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080901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40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高级语言程序设计</w:t>
            </w:r>
          </w:p>
        </w:tc>
        <w:tc>
          <w:tcPr>
            <w:tcW w:w="1930" w:type="pc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C语言程序设计（</w:t>
            </w:r>
            <w:proofErr w:type="gramStart"/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慕课版</w:t>
            </w:r>
            <w:proofErr w:type="gramEnd"/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），刘琨，段再超，赵冠哲，霍利岭，吕晓晴，人民邮电出版社，2020年9月，第1版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工商管理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120201K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20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管理学</w:t>
            </w:r>
          </w:p>
        </w:tc>
        <w:tc>
          <w:tcPr>
            <w:tcW w:w="1930" w:type="pct"/>
            <w:vMerge w:val="restar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管理学（第7版），周三多、陈传明等，复旦大学出版社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人力资源管理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120206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23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管理学</w:t>
            </w:r>
          </w:p>
        </w:tc>
        <w:tc>
          <w:tcPr>
            <w:tcW w:w="1930" w:type="pct"/>
            <w:vMerge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财务会计教育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120213T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80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会计学原理</w:t>
            </w:r>
          </w:p>
        </w:tc>
        <w:tc>
          <w:tcPr>
            <w:tcW w:w="1930" w:type="pc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基础会计，徐哲、王柏慧、李贺，立信会计出版社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电子商务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120801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40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电子商务概论</w:t>
            </w:r>
          </w:p>
        </w:tc>
        <w:tc>
          <w:tcPr>
            <w:tcW w:w="1930" w:type="pc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电子商务概论，</w:t>
            </w:r>
            <w:proofErr w:type="gramStart"/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邵</w:t>
            </w:r>
            <w:proofErr w:type="gramEnd"/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兵家，高等教育出版社，2019年3月，第4版</w:t>
            </w:r>
          </w:p>
        </w:tc>
      </w:tr>
      <w:tr w:rsidR="009F7B2E" w:rsidRPr="00A75068" w:rsidTr="00D41974">
        <w:trPr>
          <w:trHeight w:val="60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音乐学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130202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70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专业水平测试</w:t>
            </w:r>
          </w:p>
        </w:tc>
        <w:tc>
          <w:tcPr>
            <w:tcW w:w="1930" w:type="pc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考试</w:t>
            </w:r>
            <w:r w:rsidR="00A17322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要求</w:t>
            </w: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详见附件5</w:t>
            </w:r>
          </w:p>
        </w:tc>
      </w:tr>
      <w:tr w:rsidR="009F7B2E" w:rsidRPr="00A75068" w:rsidTr="00D41974">
        <w:trPr>
          <w:trHeight w:val="69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视觉传达设计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130502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70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素描</w:t>
            </w:r>
          </w:p>
        </w:tc>
        <w:tc>
          <w:tcPr>
            <w:tcW w:w="1930" w:type="pct"/>
            <w:vMerge w:val="restart"/>
            <w:vAlign w:val="center"/>
          </w:tcPr>
          <w:p w:rsidR="009F7B2E" w:rsidRPr="00A75068" w:rsidRDefault="00556434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素描基础教程系列用书 组合静物，张振宇，胡丹，化学工业出版社</w:t>
            </w:r>
          </w:p>
        </w:tc>
      </w:tr>
      <w:tr w:rsidR="009F7B2E" w:rsidRPr="00A75068" w:rsidTr="00D41974">
        <w:trPr>
          <w:trHeight w:val="434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环境设计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130503</w:t>
            </w:r>
          </w:p>
        </w:tc>
        <w:tc>
          <w:tcPr>
            <w:tcW w:w="545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75068">
              <w:rPr>
                <w:rFonts w:asciiTheme="majorEastAsia" w:eastAsiaTheme="majorEastAsia" w:hAnsiTheme="majorEastAsia"/>
                <w:szCs w:val="21"/>
              </w:rPr>
              <w:t>70</w:t>
            </w:r>
          </w:p>
        </w:tc>
        <w:tc>
          <w:tcPr>
            <w:tcW w:w="546" w:type="pct"/>
            <w:vMerge/>
            <w:vAlign w:val="center"/>
          </w:tcPr>
          <w:p w:rsidR="009F7B2E" w:rsidRPr="00A75068" w:rsidRDefault="009F7B2E" w:rsidP="00B854FF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素描</w:t>
            </w:r>
          </w:p>
        </w:tc>
        <w:tc>
          <w:tcPr>
            <w:tcW w:w="1930" w:type="pct"/>
            <w:vMerge/>
            <w:vAlign w:val="center"/>
          </w:tcPr>
          <w:p w:rsidR="009F7B2E" w:rsidRPr="00A75068" w:rsidRDefault="009F7B2E" w:rsidP="00B854FF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  <w:tr w:rsidR="009F7B2E" w:rsidRPr="00A75068" w:rsidTr="00D41974">
        <w:trPr>
          <w:trHeight w:val="540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退役大学生士兵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9F7B2E" w:rsidRPr="00A75068" w:rsidRDefault="009F7B2E" w:rsidP="00F43ED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  <w:lang w:bidi="ar"/>
              </w:rPr>
            </w:pPr>
            <w:r w:rsidRPr="00A75068"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  <w:lang w:bidi="ar"/>
              </w:rPr>
              <w:t>67</w:t>
            </w:r>
          </w:p>
        </w:tc>
        <w:tc>
          <w:tcPr>
            <w:tcW w:w="546" w:type="pc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kern w:val="0"/>
                <w:szCs w:val="21"/>
              </w:rPr>
              <w:t>免考</w:t>
            </w:r>
          </w:p>
        </w:tc>
        <w:tc>
          <w:tcPr>
            <w:tcW w:w="589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职业适应性考查</w:t>
            </w:r>
          </w:p>
        </w:tc>
        <w:tc>
          <w:tcPr>
            <w:tcW w:w="1930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  <w:tr w:rsidR="009F7B2E" w:rsidRPr="00A75068" w:rsidTr="00D41974">
        <w:trPr>
          <w:trHeight w:val="308"/>
          <w:tblCellSpacing w:w="0" w:type="dxa"/>
          <w:jc w:val="center"/>
        </w:trPr>
        <w:tc>
          <w:tcPr>
            <w:tcW w:w="843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  <w:r w:rsidRPr="00A75068">
              <w:rPr>
                <w:rFonts w:asciiTheme="majorEastAsia" w:eastAsiaTheme="majorEastAsia" w:hAnsiTheme="majorEastAsia" w:cs="宋体" w:hint="eastAsia"/>
                <w:color w:val="333333"/>
                <w:szCs w:val="21"/>
              </w:rPr>
              <w:t>合计</w:t>
            </w:r>
          </w:p>
        </w:tc>
        <w:tc>
          <w:tcPr>
            <w:tcW w:w="548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  <w:tc>
          <w:tcPr>
            <w:tcW w:w="545" w:type="pct"/>
            <w:vAlign w:val="center"/>
          </w:tcPr>
          <w:p w:rsidR="009F7B2E" w:rsidRPr="00A75068" w:rsidRDefault="009F7B2E" w:rsidP="00F43ED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  <w:lang w:bidi="ar"/>
              </w:rPr>
            </w:pPr>
            <w:r w:rsidRPr="00A75068"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  <w:lang w:bidi="ar"/>
              </w:rPr>
              <w:t>740</w:t>
            </w:r>
          </w:p>
        </w:tc>
        <w:tc>
          <w:tcPr>
            <w:tcW w:w="546" w:type="pct"/>
            <w:vAlign w:val="center"/>
          </w:tcPr>
          <w:p w:rsidR="009F7B2E" w:rsidRPr="00A75068" w:rsidRDefault="009F7B2E" w:rsidP="00F43EDB">
            <w:pPr>
              <w:widowControl/>
              <w:spacing w:line="500" w:lineRule="exact"/>
              <w:jc w:val="center"/>
              <w:rPr>
                <w:rFonts w:asciiTheme="majorEastAsia" w:eastAsiaTheme="majorEastAsia" w:hAnsiTheme="majorEastAsia" w:cs="宋体"/>
                <w:color w:val="333333"/>
                <w:kern w:val="0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9F7B2E" w:rsidRPr="00A75068" w:rsidRDefault="009F7B2E" w:rsidP="00F43EDB">
            <w:pPr>
              <w:jc w:val="center"/>
              <w:rPr>
                <w:rFonts w:asciiTheme="majorEastAsia" w:eastAsiaTheme="majorEastAsia" w:hAnsiTheme="majorEastAsia" w:cs="宋体"/>
                <w:color w:val="333333"/>
                <w:szCs w:val="21"/>
              </w:rPr>
            </w:pPr>
          </w:p>
        </w:tc>
      </w:tr>
    </w:tbl>
    <w:p w:rsidR="00196764" w:rsidRPr="00A75068" w:rsidRDefault="00196764" w:rsidP="004A66B3">
      <w:pPr>
        <w:spacing w:line="400" w:lineRule="exact"/>
        <w:rPr>
          <w:rFonts w:asciiTheme="majorEastAsia" w:eastAsiaTheme="majorEastAsia" w:hAnsiTheme="majorEastAsia" w:cs="仿宋"/>
          <w:kern w:val="0"/>
          <w:szCs w:val="21"/>
        </w:rPr>
      </w:pPr>
    </w:p>
    <w:sectPr w:rsidR="00196764" w:rsidRPr="00A75068" w:rsidSect="00556434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494B" w:rsidRDefault="0004494B" w:rsidP="004C0324">
      <w:r>
        <w:separator/>
      </w:r>
    </w:p>
  </w:endnote>
  <w:endnote w:type="continuationSeparator" w:id="0">
    <w:p w:rsidR="0004494B" w:rsidRDefault="0004494B" w:rsidP="004C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494B" w:rsidRDefault="0004494B" w:rsidP="004C0324">
      <w:r>
        <w:separator/>
      </w:r>
    </w:p>
  </w:footnote>
  <w:footnote w:type="continuationSeparator" w:id="0">
    <w:p w:rsidR="0004494B" w:rsidRDefault="0004494B" w:rsidP="004C0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E9"/>
    <w:rsid w:val="0004494B"/>
    <w:rsid w:val="000528E3"/>
    <w:rsid w:val="000E2726"/>
    <w:rsid w:val="000F36FE"/>
    <w:rsid w:val="000F5F2C"/>
    <w:rsid w:val="001272DE"/>
    <w:rsid w:val="00143593"/>
    <w:rsid w:val="00196764"/>
    <w:rsid w:val="00227DF2"/>
    <w:rsid w:val="002445ED"/>
    <w:rsid w:val="00285DE7"/>
    <w:rsid w:val="002A0264"/>
    <w:rsid w:val="002A1978"/>
    <w:rsid w:val="002A7B55"/>
    <w:rsid w:val="00313109"/>
    <w:rsid w:val="00411D6A"/>
    <w:rsid w:val="0042346E"/>
    <w:rsid w:val="00434E41"/>
    <w:rsid w:val="004A0A05"/>
    <w:rsid w:val="004A66B3"/>
    <w:rsid w:val="004B2CD3"/>
    <w:rsid w:val="004B6448"/>
    <w:rsid w:val="004C0324"/>
    <w:rsid w:val="00544DEE"/>
    <w:rsid w:val="0055011B"/>
    <w:rsid w:val="00556434"/>
    <w:rsid w:val="005D1289"/>
    <w:rsid w:val="005E3C44"/>
    <w:rsid w:val="005E616C"/>
    <w:rsid w:val="005F22CB"/>
    <w:rsid w:val="00697606"/>
    <w:rsid w:val="006A390A"/>
    <w:rsid w:val="006B331A"/>
    <w:rsid w:val="006B58CD"/>
    <w:rsid w:val="00715429"/>
    <w:rsid w:val="00780B8C"/>
    <w:rsid w:val="007B7AD1"/>
    <w:rsid w:val="00912940"/>
    <w:rsid w:val="00962667"/>
    <w:rsid w:val="009F7B2E"/>
    <w:rsid w:val="00A17322"/>
    <w:rsid w:val="00A75068"/>
    <w:rsid w:val="00AA16E0"/>
    <w:rsid w:val="00B15072"/>
    <w:rsid w:val="00B473D3"/>
    <w:rsid w:val="00B854FF"/>
    <w:rsid w:val="00B9174B"/>
    <w:rsid w:val="00B94185"/>
    <w:rsid w:val="00BA129E"/>
    <w:rsid w:val="00BA7D1A"/>
    <w:rsid w:val="00BC2D4D"/>
    <w:rsid w:val="00BC7B4C"/>
    <w:rsid w:val="00BF04E9"/>
    <w:rsid w:val="00C53C5E"/>
    <w:rsid w:val="00CD0387"/>
    <w:rsid w:val="00D11C3C"/>
    <w:rsid w:val="00D16863"/>
    <w:rsid w:val="00D41974"/>
    <w:rsid w:val="00D75BFF"/>
    <w:rsid w:val="00D8203E"/>
    <w:rsid w:val="00DD5CD3"/>
    <w:rsid w:val="00DE5898"/>
    <w:rsid w:val="00E037FC"/>
    <w:rsid w:val="00E2191C"/>
    <w:rsid w:val="00E35EC6"/>
    <w:rsid w:val="00E535CE"/>
    <w:rsid w:val="00EB331B"/>
    <w:rsid w:val="00EB344D"/>
    <w:rsid w:val="00EC29B3"/>
    <w:rsid w:val="00EC32AA"/>
    <w:rsid w:val="00ED68C0"/>
    <w:rsid w:val="00F059F5"/>
    <w:rsid w:val="00F269C2"/>
    <w:rsid w:val="00F43A4E"/>
    <w:rsid w:val="00F43EDB"/>
    <w:rsid w:val="00F7775A"/>
    <w:rsid w:val="021A09FD"/>
    <w:rsid w:val="03A52548"/>
    <w:rsid w:val="05B2719F"/>
    <w:rsid w:val="06896151"/>
    <w:rsid w:val="08234384"/>
    <w:rsid w:val="08470072"/>
    <w:rsid w:val="09E661A6"/>
    <w:rsid w:val="0B1F52D6"/>
    <w:rsid w:val="0DF30354"/>
    <w:rsid w:val="0EA0672E"/>
    <w:rsid w:val="0F0F7410"/>
    <w:rsid w:val="12561D74"/>
    <w:rsid w:val="12CD386A"/>
    <w:rsid w:val="13C46A1B"/>
    <w:rsid w:val="14101C60"/>
    <w:rsid w:val="144D5ECE"/>
    <w:rsid w:val="15917E30"/>
    <w:rsid w:val="178F10EE"/>
    <w:rsid w:val="19A5109C"/>
    <w:rsid w:val="1A0933D9"/>
    <w:rsid w:val="20CD3765"/>
    <w:rsid w:val="20F841A8"/>
    <w:rsid w:val="229C0AEE"/>
    <w:rsid w:val="24BE1264"/>
    <w:rsid w:val="24C85C3F"/>
    <w:rsid w:val="26415CA9"/>
    <w:rsid w:val="27A02EA3"/>
    <w:rsid w:val="29CF181E"/>
    <w:rsid w:val="29F714A0"/>
    <w:rsid w:val="2A1A4198"/>
    <w:rsid w:val="2B471FB3"/>
    <w:rsid w:val="2C0B1233"/>
    <w:rsid w:val="2C363DD6"/>
    <w:rsid w:val="2E9C43C4"/>
    <w:rsid w:val="308710A4"/>
    <w:rsid w:val="31572824"/>
    <w:rsid w:val="324234D5"/>
    <w:rsid w:val="339F6EA0"/>
    <w:rsid w:val="35521C81"/>
    <w:rsid w:val="36832D9B"/>
    <w:rsid w:val="37F80B01"/>
    <w:rsid w:val="38710670"/>
    <w:rsid w:val="3A704957"/>
    <w:rsid w:val="3AB94550"/>
    <w:rsid w:val="3D436353"/>
    <w:rsid w:val="3FA4132B"/>
    <w:rsid w:val="3FCE45FA"/>
    <w:rsid w:val="417B255F"/>
    <w:rsid w:val="433E3844"/>
    <w:rsid w:val="438F22F2"/>
    <w:rsid w:val="446077EA"/>
    <w:rsid w:val="44D67D0A"/>
    <w:rsid w:val="4597548E"/>
    <w:rsid w:val="4B047819"/>
    <w:rsid w:val="50770396"/>
    <w:rsid w:val="527B23BF"/>
    <w:rsid w:val="52F263F9"/>
    <w:rsid w:val="53BC2C8F"/>
    <w:rsid w:val="53EC512D"/>
    <w:rsid w:val="56BC2FA6"/>
    <w:rsid w:val="5748483A"/>
    <w:rsid w:val="57A203EE"/>
    <w:rsid w:val="585039A6"/>
    <w:rsid w:val="58810003"/>
    <w:rsid w:val="598A3A46"/>
    <w:rsid w:val="59B9557B"/>
    <w:rsid w:val="5EC073AC"/>
    <w:rsid w:val="616F4669"/>
    <w:rsid w:val="65DC2D1D"/>
    <w:rsid w:val="660B708F"/>
    <w:rsid w:val="66756FCB"/>
    <w:rsid w:val="66761C7D"/>
    <w:rsid w:val="69AF24F6"/>
    <w:rsid w:val="6A4470E3"/>
    <w:rsid w:val="6B95402F"/>
    <w:rsid w:val="6CBE317C"/>
    <w:rsid w:val="6FBB1BF5"/>
    <w:rsid w:val="71C1726B"/>
    <w:rsid w:val="7344489A"/>
    <w:rsid w:val="73B76B77"/>
    <w:rsid w:val="77AD5514"/>
    <w:rsid w:val="790A7749"/>
    <w:rsid w:val="7B05641A"/>
    <w:rsid w:val="7CA852AF"/>
    <w:rsid w:val="7E6B3330"/>
    <w:rsid w:val="7E9A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jwc</dc:creator>
  <cp:lastModifiedBy>翊羽 张</cp:lastModifiedBy>
  <cp:revision>16</cp:revision>
  <cp:lastPrinted>2023-03-14T06:46:00Z</cp:lastPrinted>
  <dcterms:created xsi:type="dcterms:W3CDTF">2023-03-09T01:37:00Z</dcterms:created>
  <dcterms:modified xsi:type="dcterms:W3CDTF">2023-03-14T06:46:00Z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2F72309005F440DDAB88927BB17DBA3D</vt:lpwstr>
  </property>
</Properties>
</file>