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20" w:lineRule="exact"/>
        <w:rPr>
          <w:rFonts w:ascii="Times New Roman" w:hAnsi="Times New Roman" w:eastAsia="黑体"/>
          <w:b/>
          <w:color w:val="000000" w:themeColor="text1"/>
          <w:sz w:val="28"/>
          <w:szCs w:val="28"/>
          <w14:textFill>
            <w14:solidFill>
              <w14:schemeClr w14:val="tx1"/>
            </w14:solidFill>
          </w14:textFill>
        </w:rPr>
      </w:pPr>
      <w:r>
        <w:rPr>
          <w:rFonts w:hint="eastAsia" w:ascii="Times New Roman" w:hAnsi="Times New Roman" w:eastAsia="黑体"/>
          <w:b/>
          <w:color w:val="000000" w:themeColor="text1"/>
          <w:sz w:val="28"/>
          <w:szCs w:val="28"/>
          <w:lang w:eastAsia="zh-CN"/>
          <w14:textFill>
            <w14:solidFill>
              <w14:schemeClr w14:val="tx1"/>
            </w14:solidFill>
          </w14:textFill>
        </w:rPr>
        <w:t>五、</w:t>
      </w:r>
      <w:r>
        <w:rPr>
          <w:rFonts w:ascii="Times New Roman" w:hAnsi="Times New Roman" w:eastAsia="黑体"/>
          <w:b/>
          <w:color w:val="000000" w:themeColor="text1"/>
          <w:sz w:val="28"/>
          <w:szCs w:val="28"/>
          <w14:textFill>
            <w14:solidFill>
              <w14:schemeClr w14:val="tx1"/>
            </w14:solidFill>
          </w14:textFill>
        </w:rPr>
        <w:t>汉语言文学专业《专业综合》考试大纲</w:t>
      </w:r>
    </w:p>
    <w:p>
      <w:pPr>
        <w:keepNext w:val="0"/>
        <w:keepLines w:val="0"/>
        <w:pageBreakBefore w:val="0"/>
        <w:widowControl w:val="0"/>
        <w:kinsoku/>
        <w:wordWrap/>
        <w:overflowPunct/>
        <w:topLinePunct w:val="0"/>
        <w:bidi w:val="0"/>
        <w:spacing w:beforeAutospacing="0" w:line="360" w:lineRule="exact"/>
        <w:ind w:left="0" w:leftChars="0" w:firstLine="422" w:firstLineChars="200"/>
        <w:jc w:val="both"/>
        <w:textAlignment w:val="auto"/>
        <w:rPr>
          <w:rFonts w:hint="eastAsia" w:ascii="Times New Roman" w:hAnsi="Times New Roman" w:eastAsia="宋体" w:cs="宋体"/>
          <w:b/>
          <w:bCs/>
          <w:color w:val="000000" w:themeColor="text1"/>
          <w:szCs w:val="24"/>
          <w:lang w:eastAsia="zh-CN"/>
          <w14:textFill>
            <w14:solidFill>
              <w14:schemeClr w14:val="tx1"/>
            </w14:solidFill>
          </w14:textFill>
        </w:rPr>
      </w:pPr>
      <w:r>
        <w:rPr>
          <w:rFonts w:hint="eastAsia" w:ascii="Times New Roman" w:hAnsi="Times New Roman" w:eastAsia="宋体" w:cs="宋体"/>
          <w:b/>
          <w:bCs/>
          <w:color w:val="000000" w:themeColor="text1"/>
          <w:szCs w:val="24"/>
          <w:lang w:eastAsia="zh-CN"/>
          <w14:textFill>
            <w14:solidFill>
              <w14:schemeClr w14:val="tx1"/>
            </w14:solidFill>
          </w14:textFill>
        </w:rPr>
        <w:t>一、考试科目与分数：</w:t>
      </w:r>
      <w:r>
        <w:rPr>
          <w:rFonts w:hint="eastAsia" w:ascii="Times New Roman" w:hAnsi="Times New Roman" w:eastAsia="宋体" w:cs="宋体"/>
          <w:b/>
          <w:bCs/>
          <w:color w:val="000000" w:themeColor="text1"/>
          <w:szCs w:val="24"/>
          <w:lang w:val="en-US" w:eastAsia="zh-CN"/>
          <w14:textFill>
            <w14:solidFill>
              <w14:schemeClr w14:val="tx1"/>
            </w14:solidFill>
          </w14:textFill>
        </w:rPr>
        <w:t>专业综合</w:t>
      </w:r>
      <w:r>
        <w:rPr>
          <w:rFonts w:hint="eastAsia" w:ascii="Times New Roman" w:hAnsi="Times New Roman" w:eastAsia="宋体" w:cs="宋体"/>
          <w:b/>
          <w:bCs/>
          <w:color w:val="000000" w:themeColor="text1"/>
          <w:szCs w:val="24"/>
          <w:lang w:eastAsia="zh-CN"/>
          <w14:textFill>
            <w14:solidFill>
              <w14:schemeClr w14:val="tx1"/>
            </w14:solidFill>
          </w14:textFill>
        </w:rPr>
        <w:t>（总分</w:t>
      </w:r>
      <w:r>
        <w:rPr>
          <w:rFonts w:hint="eastAsia" w:ascii="Times New Roman" w:hAnsi="Times New Roman" w:eastAsia="宋体" w:cs="宋体"/>
          <w:b/>
          <w:bCs/>
          <w:color w:val="000000" w:themeColor="text1"/>
          <w:szCs w:val="24"/>
          <w:lang w:val="en-US" w:eastAsia="zh-CN"/>
          <w14:textFill>
            <w14:solidFill>
              <w14:schemeClr w14:val="tx1"/>
            </w14:solidFill>
          </w14:textFill>
        </w:rPr>
        <w:t>150</w:t>
      </w:r>
      <w:r>
        <w:rPr>
          <w:rFonts w:hint="eastAsia" w:ascii="Times New Roman" w:hAnsi="Times New Roman" w:eastAsia="宋体" w:cs="宋体"/>
          <w:b/>
          <w:bCs/>
          <w:color w:val="000000" w:themeColor="text1"/>
          <w:szCs w:val="24"/>
          <w:lang w:eastAsia="zh-CN"/>
          <w14:textFill>
            <w14:solidFill>
              <w14:schemeClr w14:val="tx1"/>
            </w14:solidFill>
          </w14:textFill>
        </w:rPr>
        <w:t>分）</w:t>
      </w:r>
    </w:p>
    <w:p>
      <w:pPr>
        <w:keepNext w:val="0"/>
        <w:keepLines w:val="0"/>
        <w:pageBreakBefore w:val="0"/>
        <w:widowControl w:val="0"/>
        <w:numPr>
          <w:ilvl w:val="0"/>
          <w:numId w:val="0"/>
        </w:numPr>
        <w:kinsoku/>
        <w:wordWrap/>
        <w:overflowPunct/>
        <w:topLinePunct w:val="0"/>
        <w:bidi w:val="0"/>
        <w:spacing w:beforeAutospacing="0" w:line="360" w:lineRule="exact"/>
        <w:ind w:left="0" w:leftChars="0" w:firstLine="420" w:firstLineChars="200"/>
        <w:jc w:val="both"/>
        <w:textAlignment w:val="auto"/>
        <w:rPr>
          <w:rFonts w:hint="default" w:ascii="宋体" w:hAnsi="宋体" w:cs="Times New Roman" w:eastAsiaTheme="minorEastAsia"/>
          <w:color w:val="000000" w:themeColor="text1"/>
          <w:kern w:val="0"/>
          <w:sz w:val="21"/>
          <w:szCs w:val="21"/>
          <w:lang w:val="en-US" w:eastAsia="zh-CN" w:bidi="ar-SA"/>
          <w14:textFill>
            <w14:solidFill>
              <w14:schemeClr w14:val="tx1"/>
            </w14:solidFill>
          </w14:textFill>
        </w:rPr>
      </w:pPr>
      <w:r>
        <w:rPr>
          <w:rFonts w:hint="eastAsia" w:ascii="宋体" w:hAnsi="宋体" w:cs="Times New Roman" w:eastAsiaTheme="minorEastAsia"/>
          <w:color w:val="000000" w:themeColor="text1"/>
          <w:kern w:val="0"/>
          <w:sz w:val="21"/>
          <w:szCs w:val="21"/>
          <w:lang w:val="en-US" w:eastAsia="zh-CN" w:bidi="ar-SA"/>
          <w14:textFill>
            <w14:solidFill>
              <w14:schemeClr w14:val="tx1"/>
            </w14:solidFill>
          </w14:textFill>
        </w:rPr>
        <w:t>其中“中国古代文学史”90分，“写作技能”60分。</w:t>
      </w:r>
    </w:p>
    <w:p>
      <w:pPr>
        <w:keepNext w:val="0"/>
        <w:keepLines w:val="0"/>
        <w:pageBreakBefore w:val="0"/>
        <w:widowControl w:val="0"/>
        <w:kinsoku/>
        <w:wordWrap/>
        <w:overflowPunct/>
        <w:topLinePunct w:val="0"/>
        <w:bidi w:val="0"/>
        <w:spacing w:beforeAutospacing="0" w:line="360" w:lineRule="exact"/>
        <w:ind w:left="0" w:leftChars="0" w:firstLine="422" w:firstLineChars="200"/>
        <w:jc w:val="both"/>
        <w:textAlignment w:val="auto"/>
        <w:rPr>
          <w:rFonts w:hint="eastAsia" w:ascii="Times New Roman" w:hAnsi="Times New Roman" w:eastAsia="宋体" w:cs="宋体"/>
          <w:b/>
          <w:bCs/>
          <w:color w:val="000000" w:themeColor="text1"/>
          <w:szCs w:val="24"/>
          <w:lang w:eastAsia="zh-CN"/>
          <w14:textFill>
            <w14:solidFill>
              <w14:schemeClr w14:val="tx1"/>
            </w14:solidFill>
          </w14:textFill>
        </w:rPr>
      </w:pPr>
      <w:r>
        <w:rPr>
          <w:rFonts w:hint="eastAsia" w:ascii="Times New Roman" w:hAnsi="Times New Roman" w:eastAsia="宋体" w:cs="宋体"/>
          <w:b/>
          <w:bCs/>
          <w:color w:val="000000" w:themeColor="text1"/>
          <w:szCs w:val="24"/>
          <w:lang w:eastAsia="zh-CN"/>
          <w14:textFill>
            <w14:solidFill>
              <w14:schemeClr w14:val="tx1"/>
            </w14:solidFill>
          </w14:textFill>
        </w:rPr>
        <w:t>二、考核内容</w:t>
      </w:r>
    </w:p>
    <w:p>
      <w:pPr>
        <w:keepNext w:val="0"/>
        <w:keepLines w:val="0"/>
        <w:pageBreakBefore w:val="0"/>
        <w:widowControl w:val="0"/>
        <w:kinsoku/>
        <w:wordWrap/>
        <w:overflowPunct/>
        <w:topLinePunct w:val="0"/>
        <w:bidi w:val="0"/>
        <w:spacing w:beforeAutospacing="0" w:line="360" w:lineRule="exact"/>
        <w:ind w:left="0" w:leftChars="0" w:firstLine="422" w:firstLineChars="200"/>
        <w:jc w:val="both"/>
        <w:textAlignment w:val="auto"/>
        <w:rPr>
          <w:rFonts w:hint="eastAsia" w:ascii="Times New Roman" w:hAnsi="Times New Roman" w:eastAsia="宋体" w:cs="宋体"/>
          <w:b/>
          <w:bCs/>
          <w:color w:val="000000" w:themeColor="text1"/>
          <w:szCs w:val="24"/>
          <w:lang w:eastAsia="zh-CN"/>
          <w14:textFill>
            <w14:solidFill>
              <w14:schemeClr w14:val="tx1"/>
            </w14:solidFill>
          </w14:textFill>
        </w:rPr>
      </w:pPr>
      <w:r>
        <w:rPr>
          <w:rFonts w:hint="eastAsia" w:ascii="Times New Roman" w:hAnsi="Times New Roman" w:eastAsia="宋体" w:cs="宋体"/>
          <w:b/>
          <w:bCs/>
          <w:color w:val="000000" w:themeColor="text1"/>
          <w:szCs w:val="24"/>
          <w:lang w:eastAsia="zh-CN"/>
          <w14:textFill>
            <w14:solidFill>
              <w14:schemeClr w14:val="tx1"/>
            </w14:solidFill>
          </w14:textFill>
        </w:rPr>
        <w:t>（一）中国古代文学史（</w:t>
      </w:r>
      <w:r>
        <w:rPr>
          <w:rFonts w:hint="eastAsia" w:ascii="Times New Roman" w:hAnsi="Times New Roman" w:eastAsia="宋体" w:cs="宋体"/>
          <w:b/>
          <w:bCs/>
          <w:color w:val="000000" w:themeColor="text1"/>
          <w:szCs w:val="24"/>
          <w:lang w:val="en-US" w:eastAsia="zh-CN"/>
          <w14:textFill>
            <w14:solidFill>
              <w14:schemeClr w14:val="tx1"/>
            </w14:solidFill>
          </w14:textFill>
        </w:rPr>
        <w:t>90分</w:t>
      </w:r>
      <w:r>
        <w:rPr>
          <w:rFonts w:hint="eastAsia" w:ascii="Times New Roman" w:hAnsi="Times New Roman" w:eastAsia="宋体" w:cs="宋体"/>
          <w:b/>
          <w:bCs/>
          <w:color w:val="000000" w:themeColor="text1"/>
          <w:szCs w:val="24"/>
          <w:lang w:eastAsia="zh-CN"/>
          <w14:textFill>
            <w14:solidFill>
              <w14:schemeClr w14:val="tx1"/>
            </w14:solidFill>
          </w14:textFill>
        </w:rPr>
        <w:t>）</w:t>
      </w:r>
    </w:p>
    <w:p>
      <w:pPr>
        <w:keepNext w:val="0"/>
        <w:keepLines w:val="0"/>
        <w:pageBreakBefore w:val="0"/>
        <w:widowControl w:val="0"/>
        <w:kinsoku/>
        <w:wordWrap/>
        <w:overflowPunct/>
        <w:topLinePunct w:val="0"/>
        <w:bidi w:val="0"/>
        <w:spacing w:beforeAutospacing="0" w:line="360" w:lineRule="exact"/>
        <w:ind w:left="0" w:leftChars="0" w:firstLine="422" w:firstLineChars="200"/>
        <w:jc w:val="both"/>
        <w:textAlignment w:val="auto"/>
        <w:rPr>
          <w:rFonts w:ascii="Times New Roman" w:hAnsi="Times New Roman" w:eastAsia="宋体" w:cs="Times New Roman"/>
          <w:b/>
          <w:bCs/>
          <w:color w:val="000000" w:themeColor="text1"/>
          <w:szCs w:val="24"/>
          <w14:textFill>
            <w14:solidFill>
              <w14:schemeClr w14:val="tx1"/>
            </w14:solidFill>
          </w14:textFill>
        </w:rPr>
      </w:pPr>
      <w:r>
        <w:rPr>
          <w:rFonts w:hint="eastAsia" w:ascii="Times New Roman" w:hAnsi="Times New Roman" w:eastAsia="宋体" w:cs="宋体"/>
          <w:b/>
          <w:bCs/>
          <w:color w:val="000000" w:themeColor="text1"/>
          <w:szCs w:val="24"/>
          <w:lang w:val="en-US" w:eastAsia="zh-CN"/>
          <w14:textFill>
            <w14:solidFill>
              <w14:schemeClr w14:val="tx1"/>
            </w14:solidFill>
          </w14:textFill>
        </w:rPr>
        <w:t>1.</w:t>
      </w:r>
      <w:r>
        <w:rPr>
          <w:rFonts w:hint="eastAsia" w:ascii="Times New Roman" w:hAnsi="Times New Roman" w:eastAsia="宋体" w:cs="宋体"/>
          <w:b/>
          <w:bCs/>
          <w:color w:val="000000" w:themeColor="text1"/>
          <w:szCs w:val="24"/>
          <w14:textFill>
            <w14:solidFill>
              <w14:schemeClr w14:val="tx1"/>
            </w14:solidFill>
          </w14:textFill>
        </w:rPr>
        <w:t>考核目标</w:t>
      </w:r>
      <w:r>
        <w:rPr>
          <w:rFonts w:ascii="Times New Roman" w:hAnsi="Times New Roman" w:eastAsia="宋体" w:cs="Times New Roman"/>
          <w:b/>
          <w:bCs/>
          <w:color w:val="000000" w:themeColor="text1"/>
          <w:szCs w:val="24"/>
          <w14:textFill>
            <w14:solidFill>
              <w14:schemeClr w14:val="tx1"/>
            </w14:solidFill>
          </w14:textFill>
        </w:rPr>
        <w:t xml:space="preserve"> </w:t>
      </w:r>
    </w:p>
    <w:p>
      <w:pPr>
        <w:snapToGrid w:val="0"/>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生能够系统地理解和掌握文学史的基本理论、基础知识，认识中国古代文学发展的脉络和规律，树立正确的文学史观；培养学生分析、评价文学流派及背诵、阅读、分析、鉴赏古代文学作品等解决实际问题的能力；为学生从事文科教育教学以及其他相关工作或者继续深造奠定较好的基础。</w:t>
      </w:r>
    </w:p>
    <w:p>
      <w:pPr>
        <w:autoSpaceDE w:val="0"/>
        <w:autoSpaceDN w:val="0"/>
        <w:adjustRightInd w:val="0"/>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2.</w:t>
      </w:r>
      <w:r>
        <w:rPr>
          <w:rFonts w:hint="eastAsia" w:ascii="宋体" w:hAnsi="宋体"/>
          <w:b/>
          <w:color w:val="000000" w:themeColor="text1"/>
          <w:szCs w:val="21"/>
          <w:lang w:eastAsia="zh-CN"/>
          <w14:textFill>
            <w14:solidFill>
              <w14:schemeClr w14:val="tx1"/>
            </w14:solidFill>
          </w14:textFill>
        </w:rPr>
        <w:t>考核</w:t>
      </w:r>
      <w:r>
        <w:rPr>
          <w:rFonts w:hint="eastAsia" w:ascii="宋体" w:hAnsi="宋体"/>
          <w:b/>
          <w:color w:val="000000" w:themeColor="text1"/>
          <w:szCs w:val="21"/>
          <w14:textFill>
            <w14:solidFill>
              <w14:schemeClr w14:val="tx1"/>
            </w14:solidFill>
          </w14:textFill>
        </w:rPr>
        <w:t>内容与考核要求</w:t>
      </w:r>
    </w:p>
    <w:p>
      <w:pPr>
        <w:snapToGrid w:val="0"/>
        <w:spacing w:line="320" w:lineRule="exact"/>
        <w:ind w:firstLine="3483" w:firstLineChars="165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第一编</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先秦文学</w:t>
      </w:r>
    </w:p>
    <w:p>
      <w:pPr>
        <w:snapToGrid w:val="0"/>
        <w:spacing w:line="320" w:lineRule="exact"/>
        <w:ind w:firstLine="422" w:firstLineChars="200"/>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第一章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《诗经》</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一、《诗经》的产生、流传和编定；</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二、《诗经》的基本内容；</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三、《诗经》的艺术特色；</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四、《诗经》的地位与影响；</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作品：《氓》《采薇》《蒹葭》</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第二章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先秦叙事散文</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一、先秦叙事散文的概况；从甲骨卜辞到《春秋》；</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二、先秦叙事散文发展的脉络，《春秋》笔法；</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三、《国语》《左传》《战国策》的思想内容、艺术特色</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第三章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先秦说理散文</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一、先秦说理散文的概况；</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二、《论语》的语言特色；</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三、《孟子》《庄子》的思想内容、艺术特色；</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四、《荀子》《韩非子》</w:t>
      </w:r>
      <w:r>
        <w:rPr>
          <w:rFonts w:hint="eastAsia" w:ascii="宋体" w:hAnsi="宋体"/>
          <w:color w:val="000000" w:themeColor="text1"/>
          <w:kern w:val="0"/>
          <w:szCs w:val="21"/>
          <w:lang w:val="zh-CN"/>
          <w14:textFill>
            <w14:solidFill>
              <w14:schemeClr w14:val="tx1"/>
            </w14:solidFill>
          </w14:textFill>
        </w:rPr>
        <w:t>散文</w:t>
      </w:r>
      <w:r>
        <w:rPr>
          <w:rFonts w:hint="eastAsia" w:ascii="宋体" w:hAnsi="宋体"/>
          <w:bCs/>
          <w:color w:val="000000" w:themeColor="text1"/>
          <w:szCs w:val="21"/>
          <w14:textFill>
            <w14:solidFill>
              <w14:schemeClr w14:val="tx1"/>
            </w14:solidFill>
          </w14:textFill>
        </w:rPr>
        <w:t>的</w:t>
      </w:r>
      <w:r>
        <w:rPr>
          <w:rFonts w:hint="eastAsia" w:ascii="宋体" w:hAnsi="宋体"/>
          <w:color w:val="000000" w:themeColor="text1"/>
          <w:kern w:val="0"/>
          <w:szCs w:val="21"/>
          <w:lang w:val="zh-CN"/>
          <w14:textFill>
            <w14:solidFill>
              <w14:schemeClr w14:val="tx1"/>
            </w14:solidFill>
          </w14:textFill>
        </w:rPr>
        <w:t>特色；</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《侍坐章》《逍遥游》</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第四章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屈原和《楚辞》</w:t>
      </w:r>
    </w:p>
    <w:p>
      <w:pPr>
        <w:snapToGrid w:val="0"/>
        <w:spacing w:line="320" w:lineRule="exact"/>
        <w:ind w:firstLine="432" w:firstLineChars="206"/>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一、楚辞；</w:t>
      </w:r>
      <w:r>
        <w:rPr>
          <w:rFonts w:hint="eastAsia" w:ascii="宋体" w:hAnsi="宋体"/>
          <w:color w:val="000000" w:themeColor="text1"/>
          <w:szCs w:val="21"/>
          <w14:textFill>
            <w14:solidFill>
              <w14:schemeClr w14:val="tx1"/>
            </w14:solidFill>
          </w14:textFill>
        </w:rPr>
        <w:t>楚辞</w:t>
      </w:r>
      <w:r>
        <w:rPr>
          <w:rFonts w:hint="eastAsia" w:ascii="宋体" w:hAnsi="宋体"/>
          <w:bCs/>
          <w:color w:val="000000" w:themeColor="text1"/>
          <w:szCs w:val="21"/>
          <w14:textFill>
            <w14:solidFill>
              <w14:schemeClr w14:val="tx1"/>
            </w14:solidFill>
          </w14:textFill>
        </w:rPr>
        <w:t>的产生及特点；</w:t>
      </w:r>
    </w:p>
    <w:p>
      <w:pPr>
        <w:snapToGrid w:val="0"/>
        <w:spacing w:line="320" w:lineRule="exact"/>
        <w:ind w:firstLine="432" w:firstLineChars="20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hint="eastAsia" w:ascii="宋体" w:hAnsi="宋体"/>
          <w:bCs/>
          <w:color w:val="000000" w:themeColor="text1"/>
          <w:szCs w:val="21"/>
          <w14:textFill>
            <w14:solidFill>
              <w14:schemeClr w14:val="tx1"/>
            </w14:solidFill>
          </w14:textFill>
        </w:rPr>
        <w:t>屈原的生平和创作情况；</w:t>
      </w:r>
    </w:p>
    <w:p>
      <w:pPr>
        <w:snapToGrid w:val="0"/>
        <w:spacing w:line="320" w:lineRule="exact"/>
        <w:ind w:firstLine="432" w:firstLineChars="206"/>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三、《离骚》的思想内容和艺术成就</w:t>
      </w:r>
    </w:p>
    <w:p>
      <w:pPr>
        <w:snapToGrid w:val="0"/>
        <w:spacing w:line="32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第二编</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秦汉文学</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第一章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司马迁和《史记》</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一、司马迁的生平和创作情况；</w:t>
      </w:r>
    </w:p>
    <w:p>
      <w:pPr>
        <w:snapToGrid w:val="0"/>
        <w:spacing w:line="320" w:lineRule="exact"/>
        <w:ind w:left="42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二、《史记》的体例；</w:t>
      </w:r>
    </w:p>
    <w:p>
      <w:pPr>
        <w:snapToGrid w:val="0"/>
        <w:spacing w:line="320" w:lineRule="exact"/>
        <w:ind w:left="42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三、《史记》的思想内容；</w:t>
      </w:r>
    </w:p>
    <w:p>
      <w:pPr>
        <w:snapToGrid w:val="0"/>
        <w:spacing w:line="320" w:lineRule="exact"/>
        <w:ind w:left="42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四、《史记》的艺术特色；</w:t>
      </w:r>
    </w:p>
    <w:p>
      <w:pPr>
        <w:snapToGrid w:val="0"/>
        <w:spacing w:line="320" w:lineRule="exact"/>
        <w:ind w:left="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五、《史记》在文学史上的地位和影响；</w:t>
      </w:r>
    </w:p>
    <w:p>
      <w:pPr>
        <w:snapToGrid w:val="0"/>
        <w:spacing w:line="320" w:lineRule="exact"/>
        <w:ind w:left="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《鸿门宴》</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第二章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班固和《汉书》</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w:t>
      </w:r>
      <w:r>
        <w:rPr>
          <w:rFonts w:hint="eastAsia" w:ascii="宋体" w:hAnsi="宋体"/>
          <w:color w:val="000000" w:themeColor="text1"/>
          <w:szCs w:val="21"/>
          <w14:textFill>
            <w14:solidFill>
              <w14:schemeClr w14:val="tx1"/>
            </w14:solidFill>
          </w14:textFill>
        </w:rPr>
        <w:t>《汉书》的成书过程及《汉书》的体例；</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《苏武传》</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第三章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汉代的乐府民歌</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一、乐府的概念；</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二、汉乐府民歌的主要内容；</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三、汉乐府民歌的艺术成就；</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《陌上桑》《焦仲卿妻》</w:t>
      </w:r>
    </w:p>
    <w:p>
      <w:pPr>
        <w:snapToGrid w:val="0"/>
        <w:spacing w:line="320" w:lineRule="exact"/>
        <w:ind w:firstLine="422" w:firstLineChars="200"/>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第四章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东汉的文人五言诗</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w:t>
      </w:r>
      <w:r>
        <w:rPr>
          <w:rFonts w:hint="eastAsia" w:ascii="宋体" w:hAnsi="宋体"/>
          <w:color w:val="000000" w:themeColor="text1"/>
          <w:szCs w:val="21"/>
          <w14:textFill>
            <w14:solidFill>
              <w14:schemeClr w14:val="tx1"/>
            </w14:solidFill>
          </w14:textFill>
        </w:rPr>
        <w:t>五言诗的产生；</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二、《古诗十九首》的思想内容、艺术特色；</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《行行重行行》《迢迢牵牛星》</w:t>
      </w:r>
    </w:p>
    <w:p>
      <w:pPr>
        <w:snapToGrid w:val="0"/>
        <w:spacing w:line="32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第三编</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魏晋南北朝文学</w:t>
      </w:r>
    </w:p>
    <w:p>
      <w:pPr>
        <w:snapToGrid w:val="0"/>
        <w:spacing w:line="32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第一章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建安文学</w:t>
      </w:r>
    </w:p>
    <w:p>
      <w:pPr>
        <w:snapToGrid w:val="0"/>
        <w:spacing w:line="320" w:lineRule="exact"/>
        <w:ind w:firstLine="420" w:firstLineChars="200"/>
        <w:rPr>
          <w:rFonts w:hint="eastAsia"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一、建安风骨</w:t>
      </w:r>
      <w:r>
        <w:rPr>
          <w:rFonts w:hint="eastAsia" w:ascii="宋体" w:hAnsi="宋体"/>
          <w:color w:val="000000" w:themeColor="text1"/>
          <w:szCs w:val="21"/>
          <w:lang w:val="en-US" w:eastAsia="zh-CN"/>
          <w14:textFill>
            <w14:solidFill>
              <w14:schemeClr w14:val="tx1"/>
            </w14:solidFill>
          </w14:textFill>
        </w:rPr>
        <w:t>；</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三曹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各自诗歌的主要内容及风格；</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建安七子</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和蔡琰；</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《短歌行》《燕歌行》《赠白马王彪》《七哀诗》（西京乱无象）</w:t>
      </w:r>
    </w:p>
    <w:p>
      <w:pPr>
        <w:snapToGrid w:val="0"/>
        <w:spacing w:line="320" w:lineRule="exact"/>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第二章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正始文学</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一、正始之音；</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竹林七贤</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二、阮籍咏怀诗的艺术特点及对后世的影响；</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《咏怀》（夜中不能寐）</w:t>
      </w:r>
    </w:p>
    <w:p>
      <w:pPr>
        <w:snapToGrid w:val="0"/>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两晋文学</w:t>
      </w:r>
    </w:p>
    <w:p>
      <w:pPr>
        <w:numPr>
          <w:ilvl w:val="0"/>
          <w:numId w:val="1"/>
        </w:numPr>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左思《咏史》的艺术特色及影响；</w:t>
      </w:r>
    </w:p>
    <w:p>
      <w:pPr>
        <w:numPr>
          <w:ilvl w:val="0"/>
          <w:numId w:val="0"/>
        </w:numPr>
        <w:snapToGrid w:val="0"/>
        <w:spacing w:line="320" w:lineRule="exact"/>
        <w:ind w:left="420" w:leftChars="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《咏史》（郁郁涧底松）</w:t>
      </w:r>
    </w:p>
    <w:p>
      <w:pPr>
        <w:snapToGrid w:val="0"/>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第四章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陶渊明</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一、陶渊明的生平与思想；</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二、陶渊明田园诗的内容及艺术成就；</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三、陶渊明在文学史上的地位和影响；</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《归园田居》（少无适俗韵）、《饮酒》（结庐在人境）</w:t>
      </w:r>
    </w:p>
    <w:p>
      <w:pPr>
        <w:snapToGrid w:val="0"/>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第五章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刘宋诗歌</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一、山水文学的兴起原因；</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二、谢灵运的山水诗；</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三、鲍照诗歌的贡献；</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《石壁精舍还湖中作》《拟行路难》（对案不能食）</w:t>
      </w:r>
    </w:p>
    <w:p>
      <w:pPr>
        <w:snapToGrid w:val="0"/>
        <w:spacing w:line="32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第六章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永明体与齐梁诗坛</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一、永明体；</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二、谢朓的山水诗；</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三、宫体诗；</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四、庾信的创作；庾信与南北文风的融合</w:t>
      </w:r>
    </w:p>
    <w:p>
      <w:pPr>
        <w:snapToGrid w:val="0"/>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第七章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南北朝乐府民歌</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一、南朝乐府民歌的内容及艺术特色；</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二、北朝乐府民歌的内容及艺术特色；</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《西洲曲》《木兰诗》</w:t>
      </w:r>
    </w:p>
    <w:p>
      <w:pPr>
        <w:widowControl/>
        <w:snapToGrid w:val="0"/>
        <w:spacing w:line="320" w:lineRule="exact"/>
        <w:jc w:val="center"/>
        <w:rPr>
          <w:rFonts w:ascii="宋体" w:hAnsi="宋体"/>
          <w:b/>
          <w:color w:val="000000" w:themeColor="text1"/>
          <w:kern w:val="0"/>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第四编</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隋唐五代文学</w:t>
      </w:r>
    </w:p>
    <w:p>
      <w:pPr>
        <w:widowControl/>
        <w:snapToGrid w:val="0"/>
        <w:spacing w:line="32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概</w:t>
      </w:r>
      <w:r>
        <w:rPr>
          <w:rFonts w:ascii="宋体" w:hAnsi="宋体"/>
          <w:b/>
          <w:color w:val="000000" w:themeColor="text1"/>
          <w:kern w:val="0"/>
          <w:szCs w:val="21"/>
          <w14:textFill>
            <w14:solidFill>
              <w14:schemeClr w14:val="tx1"/>
            </w14:solidFill>
          </w14:textFill>
        </w:rPr>
        <w:t xml:space="preserve">  </w:t>
      </w:r>
      <w:r>
        <w:rPr>
          <w:rFonts w:hint="eastAsia" w:ascii="宋体" w:hAnsi="宋体"/>
          <w:b/>
          <w:color w:val="000000" w:themeColor="text1"/>
          <w:kern w:val="0"/>
          <w:szCs w:val="21"/>
          <w14:textFill>
            <w14:solidFill>
              <w14:schemeClr w14:val="tx1"/>
            </w14:solidFill>
          </w14:textFill>
        </w:rPr>
        <w:t>述</w:t>
      </w:r>
    </w:p>
    <w:p>
      <w:pPr>
        <w:widowControl/>
        <w:snapToGrid w:val="0"/>
        <w:spacing w:line="320" w:lineRule="exact"/>
        <w:ind w:left="42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一、唐代文学全面繁荣的表现；</w:t>
      </w:r>
    </w:p>
    <w:p>
      <w:pPr>
        <w:widowControl/>
        <w:snapToGrid w:val="0"/>
        <w:spacing w:line="320" w:lineRule="exact"/>
        <w:ind w:left="42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二、唐代文学繁荣的原因；</w:t>
      </w:r>
    </w:p>
    <w:p>
      <w:pPr>
        <w:widowControl/>
        <w:snapToGrid w:val="0"/>
        <w:spacing w:line="320" w:lineRule="exact"/>
        <w:ind w:left="42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三、唐诗分期</w:t>
      </w:r>
    </w:p>
    <w:p>
      <w:pPr>
        <w:widowControl/>
        <w:snapToGrid w:val="0"/>
        <w:spacing w:line="32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第一章</w:t>
      </w:r>
      <w:r>
        <w:rPr>
          <w:rFonts w:ascii="宋体" w:hAnsi="宋体"/>
          <w:b/>
          <w:color w:val="000000" w:themeColor="text1"/>
          <w:kern w:val="0"/>
          <w:szCs w:val="21"/>
          <w14:textFill>
            <w14:solidFill>
              <w14:schemeClr w14:val="tx1"/>
            </w14:solidFill>
          </w14:textFill>
        </w:rPr>
        <w:t xml:space="preserve">  </w:t>
      </w:r>
      <w:r>
        <w:rPr>
          <w:rFonts w:hint="eastAsia" w:ascii="宋体" w:hAnsi="宋体"/>
          <w:b/>
          <w:color w:val="000000" w:themeColor="text1"/>
          <w:kern w:val="0"/>
          <w:szCs w:val="21"/>
          <w14:textFill>
            <w14:solidFill>
              <w14:schemeClr w14:val="tx1"/>
            </w14:solidFill>
          </w14:textFill>
        </w:rPr>
        <w:t>隋与初唐文坛</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一、隋诗；</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二、初唐四杰；</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三、沈宋与律诗定型；</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四、陈子昂的诗歌革新主张和实践；</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《春江花月夜》《从军行》《感遇》（兰若生春夏）</w:t>
      </w:r>
    </w:p>
    <w:p>
      <w:pPr>
        <w:widowControl/>
        <w:snapToGrid w:val="0"/>
        <w:spacing w:line="32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第二章</w:t>
      </w:r>
      <w:r>
        <w:rPr>
          <w:rFonts w:ascii="宋体" w:hAnsi="宋体"/>
          <w:b/>
          <w:color w:val="000000" w:themeColor="text1"/>
          <w:kern w:val="0"/>
          <w:szCs w:val="21"/>
          <w14:textFill>
            <w14:solidFill>
              <w14:schemeClr w14:val="tx1"/>
            </w14:solidFill>
          </w14:textFill>
        </w:rPr>
        <w:t xml:space="preserve">   </w:t>
      </w:r>
      <w:r>
        <w:rPr>
          <w:rFonts w:hint="eastAsia" w:ascii="宋体" w:hAnsi="宋体"/>
          <w:b/>
          <w:color w:val="000000" w:themeColor="text1"/>
          <w:kern w:val="0"/>
          <w:szCs w:val="21"/>
          <w14:textFill>
            <w14:solidFill>
              <w14:schemeClr w14:val="tx1"/>
            </w14:solidFill>
          </w14:textFill>
        </w:rPr>
        <w:t>盛唐诗歌</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一、山水田园诗派；</w:t>
      </w:r>
    </w:p>
    <w:p>
      <w:pPr>
        <w:snapToGrid w:val="0"/>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二、边塞诗派；</w:t>
      </w:r>
    </w:p>
    <w:p>
      <w:pPr>
        <w:snapToGrid w:val="0"/>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三、</w:t>
      </w:r>
      <w:r>
        <w:rPr>
          <w:rFonts w:hint="eastAsia" w:ascii="宋体" w:hAnsi="宋体"/>
          <w:color w:val="000000" w:themeColor="text1"/>
          <w:szCs w:val="21"/>
          <w14:textFill>
            <w14:solidFill>
              <w14:schemeClr w14:val="tx1"/>
            </w14:solidFill>
          </w14:textFill>
        </w:rPr>
        <w:t>孟浩然、王维山水田园诗的内容及特色；</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四、高适、岑参边塞诗的内容及特色；</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五、王昌龄的边塞诗与宫怨诗；</w:t>
      </w:r>
    </w:p>
    <w:p>
      <w:pPr>
        <w:widowControl/>
        <w:snapToGrid w:val="0"/>
        <w:spacing w:line="32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bCs/>
          <w:color w:val="000000" w:themeColor="text1"/>
          <w:kern w:val="0"/>
          <w:szCs w:val="21"/>
          <w14:textFill>
            <w14:solidFill>
              <w14:schemeClr w14:val="tx1"/>
            </w14:solidFill>
          </w14:textFill>
        </w:rPr>
        <w:t>《临洞庭湖赠张丞相》《过故人庄》</w:t>
      </w:r>
      <w:r>
        <w:rPr>
          <w:rFonts w:hint="eastAsia" w:ascii="宋体" w:hAnsi="宋体"/>
          <w:color w:val="000000" w:themeColor="text1"/>
          <w:kern w:val="0"/>
          <w:szCs w:val="21"/>
          <w14:textFill>
            <w14:solidFill>
              <w14:schemeClr w14:val="tx1"/>
            </w14:solidFill>
          </w14:textFill>
        </w:rPr>
        <w:t>《使至塞上》《山居秋暝》《渭川田家》《燕歌行》《白雪歌送武判官归京》《出塞》（秦时明月）</w:t>
      </w:r>
    </w:p>
    <w:p>
      <w:pPr>
        <w:widowControl/>
        <w:snapToGrid w:val="0"/>
        <w:spacing w:line="32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第三章</w:t>
      </w:r>
      <w:r>
        <w:rPr>
          <w:rFonts w:ascii="宋体" w:hAnsi="宋体"/>
          <w:b/>
          <w:color w:val="000000" w:themeColor="text1"/>
          <w:kern w:val="0"/>
          <w:szCs w:val="21"/>
          <w14:textFill>
            <w14:solidFill>
              <w14:schemeClr w14:val="tx1"/>
            </w14:solidFill>
          </w14:textFill>
        </w:rPr>
        <w:t xml:space="preserve">  </w:t>
      </w:r>
      <w:r>
        <w:rPr>
          <w:rFonts w:hint="eastAsia" w:ascii="宋体" w:hAnsi="宋体"/>
          <w:b/>
          <w:color w:val="000000" w:themeColor="text1"/>
          <w:kern w:val="0"/>
          <w:szCs w:val="21"/>
          <w14:textFill>
            <w14:solidFill>
              <w14:schemeClr w14:val="tx1"/>
            </w14:solidFill>
          </w14:textFill>
        </w:rPr>
        <w:t>李白</w:t>
      </w:r>
    </w:p>
    <w:p>
      <w:pPr>
        <w:adjustRightInd w:val="0"/>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一、生平、个性与思想；</w:t>
      </w:r>
    </w:p>
    <w:p>
      <w:pPr>
        <w:adjustRightInd w:val="0"/>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二、李白的乐府与歌行的特色；</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三、李白的绝句的特色；</w:t>
      </w:r>
    </w:p>
    <w:p>
      <w:pPr>
        <w:adjustRightInd w:val="0"/>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四、李白诗歌的艺术成就；</w:t>
      </w:r>
    </w:p>
    <w:p>
      <w:pPr>
        <w:adjustRightInd w:val="0"/>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《蜀道难》</w:t>
      </w:r>
      <w:r>
        <w:rPr>
          <w:rFonts w:hint="eastAsia" w:ascii="宋体" w:hAnsi="宋体"/>
          <w:bCs/>
          <w:color w:val="000000" w:themeColor="text1"/>
          <w:szCs w:val="21"/>
          <w14:textFill>
            <w14:solidFill>
              <w14:schemeClr w14:val="tx1"/>
            </w14:solidFill>
          </w14:textFill>
        </w:rPr>
        <w:t>《将进酒》</w:t>
      </w:r>
      <w:r>
        <w:rPr>
          <w:rFonts w:hint="eastAsia" w:ascii="宋体" w:hAnsi="宋体"/>
          <w:color w:val="000000" w:themeColor="text1"/>
          <w:szCs w:val="21"/>
          <w14:textFill>
            <w14:solidFill>
              <w14:schemeClr w14:val="tx1"/>
            </w14:solidFill>
          </w14:textFill>
        </w:rPr>
        <w:t>《行路难》</w:t>
      </w:r>
    </w:p>
    <w:p>
      <w:pPr>
        <w:snapToGrid w:val="0"/>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第四章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杜甫</w:t>
      </w:r>
    </w:p>
    <w:p>
      <w:pPr>
        <w:widowControl/>
        <w:snapToGrid w:val="0"/>
        <w:spacing w:line="320" w:lineRule="exact"/>
        <w:ind w:firstLine="420"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一、生平与思想；</w:t>
      </w:r>
    </w:p>
    <w:p>
      <w:pPr>
        <w:widowControl/>
        <w:snapToGrid w:val="0"/>
        <w:spacing w:line="320" w:lineRule="exact"/>
        <w:ind w:firstLine="420" w:firstLineChars="200"/>
        <w:rPr>
          <w:rFonts w:ascii="宋体" w:hAnsi="宋体"/>
          <w:bCs/>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二、杜甫的律诗的特色；</w:t>
      </w:r>
    </w:p>
    <w:p>
      <w:pPr>
        <w:widowControl/>
        <w:snapToGrid w:val="0"/>
        <w:spacing w:line="320" w:lineRule="exact"/>
        <w:ind w:firstLine="420" w:firstLineChars="200"/>
        <w:rPr>
          <w:rFonts w:ascii="宋体" w:hAnsi="宋体"/>
          <w:bCs/>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w:t>
      </w:r>
      <w:r>
        <w:rPr>
          <w:rFonts w:hint="eastAsia" w:ascii="宋体" w:hAnsi="宋体"/>
          <w:bCs/>
          <w:color w:val="000000" w:themeColor="text1"/>
          <w:szCs w:val="21"/>
          <w14:textFill>
            <w14:solidFill>
              <w14:schemeClr w14:val="tx1"/>
            </w14:solidFill>
          </w14:textFill>
        </w:rPr>
        <w:t>杜甫诗歌的艺术性；</w:t>
      </w:r>
    </w:p>
    <w:p>
      <w:pPr>
        <w:widowControl/>
        <w:snapToGrid w:val="0"/>
        <w:spacing w:line="32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四、</w:t>
      </w:r>
      <w:r>
        <w:rPr>
          <w:rFonts w:hint="eastAsia" w:ascii="宋体" w:hAnsi="宋体"/>
          <w:color w:val="000000" w:themeColor="text1"/>
          <w:kern w:val="0"/>
          <w:szCs w:val="21"/>
          <w14:textFill>
            <w14:solidFill>
              <w14:schemeClr w14:val="tx1"/>
            </w14:solidFill>
          </w14:textFill>
        </w:rPr>
        <w:t>杜甫的地位与影响；</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《兵车行》《石壕吏》《月夜》</w:t>
      </w:r>
      <w:r>
        <w:rPr>
          <w:rFonts w:hint="eastAsia" w:ascii="宋体" w:hAnsi="宋体"/>
          <w:bCs/>
          <w:color w:val="000000" w:themeColor="text1"/>
          <w:szCs w:val="21"/>
          <w14:textFill>
            <w14:solidFill>
              <w14:schemeClr w14:val="tx1"/>
            </w14:solidFill>
          </w14:textFill>
        </w:rPr>
        <w:t>《闻官军收河南河北》</w:t>
      </w:r>
      <w:r>
        <w:rPr>
          <w:rFonts w:hint="eastAsia" w:ascii="宋体" w:hAnsi="宋体"/>
          <w:color w:val="000000" w:themeColor="text1"/>
          <w:szCs w:val="21"/>
          <w14:textFill>
            <w14:solidFill>
              <w14:schemeClr w14:val="tx1"/>
            </w14:solidFill>
          </w14:textFill>
        </w:rPr>
        <w:t>《登高》</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第五章</w:t>
      </w:r>
      <w:r>
        <w:rPr>
          <w:rFonts w:ascii="宋体" w:hAnsi="宋体"/>
          <w:b/>
          <w:color w:val="000000" w:themeColor="text1"/>
          <w:kern w:val="0"/>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韩孟诗派及刘禹锡、柳宗元</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一、韩孟诗派；</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二、李贺诗歌特色（</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长吉体</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w:t>
      </w:r>
      <w:r>
        <w:rPr>
          <w:rFonts w:hint="eastAsia" w:ascii="宋体" w:hAnsi="宋体"/>
          <w:bCs/>
          <w:color w:val="000000" w:themeColor="text1"/>
          <w:szCs w:val="21"/>
          <w14:textFill>
            <w14:solidFill>
              <w14:schemeClr w14:val="tx1"/>
            </w14:solidFill>
          </w14:textFill>
        </w:rPr>
        <w:t>刘禹锡、柳宗元诗歌的特点；</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作品：《山石》《左迁至蓝关示侄孙湘》《李凭箜篌引》《西塞山怀古》</w:t>
      </w:r>
    </w:p>
    <w:p>
      <w:pPr>
        <w:snapToGrid w:val="0"/>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第六章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白居易与元白诗派</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一、元白诗派；</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二、新乐府运动；</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三、白居易诗歌创作；讽喻诗；</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四、《长恨歌》的主题与艺术成就</w:t>
      </w:r>
    </w:p>
    <w:p>
      <w:pPr>
        <w:widowControl/>
        <w:snapToGrid w:val="0"/>
        <w:spacing w:line="32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第七章</w:t>
      </w:r>
      <w:r>
        <w:rPr>
          <w:rFonts w:ascii="宋体" w:hAnsi="宋体"/>
          <w:b/>
          <w:color w:val="000000" w:themeColor="text1"/>
          <w:kern w:val="0"/>
          <w:szCs w:val="21"/>
          <w14:textFill>
            <w14:solidFill>
              <w14:schemeClr w14:val="tx1"/>
            </w14:solidFill>
          </w14:textFill>
        </w:rPr>
        <w:t xml:space="preserve"> </w:t>
      </w:r>
      <w:r>
        <w:rPr>
          <w:rFonts w:hint="eastAsia" w:ascii="宋体" w:hAnsi="宋体"/>
          <w:b/>
          <w:color w:val="000000" w:themeColor="text1"/>
          <w:kern w:val="0"/>
          <w:szCs w:val="21"/>
          <w14:textFill>
            <w14:solidFill>
              <w14:schemeClr w14:val="tx1"/>
            </w14:solidFill>
          </w14:textFill>
        </w:rPr>
        <w:t>晚唐诗歌</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一、杜牧七绝的特点；</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二、李商隐的诗歌题材及艺术成就；</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作品：《江南春》《过华清宫绝句》《锦瑟》《夜雨寄北》</w:t>
      </w:r>
    </w:p>
    <w:p>
      <w:pPr>
        <w:widowControl/>
        <w:snapToGrid w:val="0"/>
        <w:spacing w:line="320" w:lineRule="exact"/>
        <w:ind w:firstLine="422" w:firstLineChars="200"/>
        <w:rPr>
          <w:rFonts w:ascii="宋体" w:hAnsi="宋体"/>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第八章</w:t>
      </w:r>
      <w:r>
        <w:rPr>
          <w:rFonts w:ascii="宋体" w:hAnsi="宋体"/>
          <w:b/>
          <w:color w:val="000000" w:themeColor="text1"/>
          <w:kern w:val="0"/>
          <w:szCs w:val="21"/>
          <w14:textFill>
            <w14:solidFill>
              <w14:schemeClr w14:val="tx1"/>
            </w14:solidFill>
          </w14:textFill>
        </w:rPr>
        <w:t xml:space="preserve">  </w:t>
      </w:r>
      <w:r>
        <w:rPr>
          <w:rFonts w:hint="eastAsia" w:ascii="宋体" w:hAnsi="宋体"/>
          <w:b/>
          <w:color w:val="000000" w:themeColor="text1"/>
          <w:kern w:val="0"/>
          <w:szCs w:val="21"/>
          <w14:textFill>
            <w14:solidFill>
              <w14:schemeClr w14:val="tx1"/>
            </w14:solidFill>
          </w14:textFill>
        </w:rPr>
        <w:t>唐代散文</w:t>
      </w:r>
    </w:p>
    <w:p>
      <w:pPr>
        <w:widowControl/>
        <w:snapToGrid w:val="0"/>
        <w:spacing w:line="32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一、古文运动</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p>
    <w:p>
      <w:pPr>
        <w:widowControl/>
        <w:snapToGrid w:val="0"/>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二、韩愈散文的类别及特色；</w:t>
      </w:r>
    </w:p>
    <w:p>
      <w:pPr>
        <w:widowControl/>
        <w:snapToGrid w:val="0"/>
        <w:spacing w:line="32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三、柳宗元散文的类别及特色；</w:t>
      </w:r>
    </w:p>
    <w:p>
      <w:pPr>
        <w:widowControl/>
        <w:snapToGrid w:val="0"/>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kern w:val="0"/>
          <w:szCs w:val="21"/>
          <w14:textFill>
            <w14:solidFill>
              <w14:schemeClr w14:val="tx1"/>
            </w14:solidFill>
          </w14:textFill>
        </w:rPr>
        <w:t>《至小丘西小石潭记》</w:t>
      </w:r>
    </w:p>
    <w:p>
      <w:pPr>
        <w:snapToGrid w:val="0"/>
        <w:spacing w:line="32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第五编</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宋代文学</w:t>
      </w:r>
    </w:p>
    <w:p>
      <w:pPr>
        <w:numPr>
          <w:ilvl w:val="0"/>
          <w:numId w:val="2"/>
        </w:numPr>
        <w:snapToGrid w:val="0"/>
        <w:spacing w:line="320" w:lineRule="exact"/>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宋代的词</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第一节</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北宋初中期词</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一、柳永词的题材分类；柳词的艺术成就及词史的贡献；</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《望海潮》《雨霖铃》《八声甘州》</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二、张先词的内容、艺术特色；</w:t>
      </w:r>
    </w:p>
    <w:p>
      <w:pPr>
        <w:snapToGrid w:val="0"/>
        <w:spacing w:line="32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三、晏殊词的特色；</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作品：</w:t>
      </w:r>
      <w:r>
        <w:rPr>
          <w:rFonts w:hint="eastAsia" w:ascii="宋体" w:hAnsi="宋体"/>
          <w:color w:val="000000" w:themeColor="text1"/>
          <w:szCs w:val="21"/>
          <w14:textFill>
            <w14:solidFill>
              <w14:schemeClr w14:val="tx1"/>
            </w14:solidFill>
          </w14:textFill>
        </w:rPr>
        <w:t>《浣溪沙》（一曲新词）</w:t>
      </w:r>
    </w:p>
    <w:p>
      <w:pPr>
        <w:snapToGrid w:val="0"/>
        <w:spacing w:line="32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w:t>
      </w:r>
      <w:r>
        <w:rPr>
          <w:rFonts w:hint="eastAsia" w:ascii="宋体" w:hAnsi="宋体"/>
          <w:bCs/>
          <w:color w:val="000000" w:themeColor="text1"/>
          <w:szCs w:val="21"/>
          <w14:textFill>
            <w14:solidFill>
              <w14:schemeClr w14:val="tx1"/>
            </w14:solidFill>
          </w14:textFill>
        </w:rPr>
        <w:t>欧阳修词的特色；</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《踏莎行》（</w:t>
      </w:r>
      <w:r>
        <w:rPr>
          <w:rFonts w:ascii="宋体" w:hAnsi="宋体"/>
          <w:color w:val="000000" w:themeColor="text1"/>
          <w:szCs w:val="21"/>
          <w14:textFill>
            <w14:solidFill>
              <w14:schemeClr w14:val="tx1"/>
            </w14:solidFill>
          </w14:textFill>
        </w:rPr>
        <w:t>候馆梅残</w:t>
      </w:r>
      <w:r>
        <w:rPr>
          <w:rFonts w:hint="eastAsia" w:ascii="宋体" w:hAnsi="宋体"/>
          <w:color w:val="000000" w:themeColor="text1"/>
          <w:szCs w:val="21"/>
          <w14:textFill>
            <w14:solidFill>
              <w14:schemeClr w14:val="tx1"/>
            </w14:solidFill>
          </w14:textFill>
        </w:rPr>
        <w:t>）</w:t>
      </w:r>
    </w:p>
    <w:p>
      <w:pPr>
        <w:snapToGrid w:val="0"/>
        <w:spacing w:line="32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五、晏几道词的特色；</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《临江仙》（梦后楼台）</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第二节</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北宋后期词</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一、苏轼对词境的开拓；苏词的艺术成就；</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豪放词派</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《定风波》（莫听穿林打叶声）、《江城子·密州出猎》《念奴娇·赤壁怀古》《水调歌头》（明月几时有）</w:t>
      </w:r>
    </w:p>
    <w:p>
      <w:pPr>
        <w:snapToGrid w:val="0"/>
        <w:spacing w:line="32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二、秦观词特色；</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《鹊桥仙》（纤云弄巧）</w:t>
      </w:r>
    </w:p>
    <w:p>
      <w:pPr>
        <w:snapToGrid w:val="0"/>
        <w:spacing w:line="32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三、贺铸词的特色；</w:t>
      </w:r>
      <w:bookmarkStart w:id="0" w:name="_GoBack"/>
      <w:bookmarkEnd w:id="0"/>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《青玉案》（凌波不过横塘路）</w:t>
      </w:r>
    </w:p>
    <w:p>
      <w:pPr>
        <w:snapToGrid w:val="0"/>
        <w:spacing w:line="32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四、周邦彦词的成就；</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《苏幕遮》（燎沉香）</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第三节</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南宋前期词</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一、张元干、张孝祥词概况；</w:t>
      </w:r>
    </w:p>
    <w:p>
      <w:pPr>
        <w:snapToGrid w:val="0"/>
        <w:spacing w:line="32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二、李清照词的成就；</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《声声慢》</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第四节</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南宋中后期词</w:t>
      </w:r>
    </w:p>
    <w:p>
      <w:pPr>
        <w:snapToGrid w:val="0"/>
        <w:spacing w:line="32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一、辛弃疾词的成就；辛派词人；</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《水龙吟·登建康赏心亭</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摸鱼儿》（更能消几番风雨）</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二、姜夔《扬州慢》</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第二章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宋代诗歌</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第一节</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北宋初中期诗</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一、宋初三体；</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二、欧阳修的诗歌特点</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第二节</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北宋中后期诗</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一、王安石</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半山体</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p>
    <w:p>
      <w:pPr>
        <w:snapToGrid w:val="0"/>
        <w:spacing w:line="32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二、苏轼的诗歌特色；</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《游金山寺》</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三、江西诗派；黄庭坚的诗歌主张、创作风格</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第三节</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南宋初中期诗</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一、杨万里</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诚斋体</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主要特点；</w:t>
      </w:r>
    </w:p>
    <w:p>
      <w:pPr>
        <w:snapToGrid w:val="0"/>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二、范成大田园诗的特点；</w:t>
      </w:r>
    </w:p>
    <w:p>
      <w:pPr>
        <w:snapToGrid w:val="0"/>
        <w:spacing w:line="32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三、陆游诗歌的成就；</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《书愤》</w:t>
      </w:r>
    </w:p>
    <w:p>
      <w:pPr>
        <w:snapToGrid w:val="0"/>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第三章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宋代散文</w:t>
      </w:r>
    </w:p>
    <w:p>
      <w:pPr>
        <w:snapToGrid w:val="0"/>
        <w:spacing w:line="320" w:lineRule="exact"/>
        <w:ind w:left="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一、北宋诗文革新；</w:t>
      </w:r>
    </w:p>
    <w:p>
      <w:pPr>
        <w:snapToGrid w:val="0"/>
        <w:spacing w:line="320" w:lineRule="exact"/>
        <w:ind w:left="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二、欧阳修的文道观；其散文特点；</w:t>
      </w:r>
    </w:p>
    <w:p>
      <w:pPr>
        <w:snapToGrid w:val="0"/>
        <w:spacing w:line="320" w:lineRule="exact"/>
        <w:ind w:left="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三、王安石的散文创作；</w:t>
      </w:r>
    </w:p>
    <w:p>
      <w:pPr>
        <w:snapToGrid w:val="0"/>
        <w:spacing w:line="320" w:lineRule="exact"/>
        <w:ind w:left="42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四、苏轼的散文理论、创作特色、影响；</w:t>
      </w:r>
    </w:p>
    <w:p>
      <w:pPr>
        <w:snapToGrid w:val="0"/>
        <w:spacing w:line="320" w:lineRule="exact"/>
        <w:ind w:left="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作品：《赤壁赋》</w:t>
      </w:r>
    </w:p>
    <w:p>
      <w:pPr>
        <w:snapToGrid w:val="0"/>
        <w:spacing w:line="32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第六编</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元代文学</w:t>
      </w:r>
    </w:p>
    <w:p>
      <w:pPr>
        <w:snapToGrid w:val="0"/>
        <w:spacing w:line="320" w:lineRule="exact"/>
        <w:ind w:firstLine="422" w:firstLineChars="20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第一章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杂</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剧</w:t>
      </w:r>
    </w:p>
    <w:p>
      <w:pPr>
        <w:snapToGrid w:val="0"/>
        <w:spacing w:line="320" w:lineRule="exact"/>
        <w:ind w:firstLine="432" w:firstLineChars="20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一、杂剧的体制特点；</w:t>
      </w:r>
    </w:p>
    <w:p>
      <w:pPr>
        <w:snapToGrid w:val="0"/>
        <w:spacing w:line="320" w:lineRule="exact"/>
        <w:ind w:firstLine="432" w:firstLineChars="20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二、关汉卿的杂剧成就；《窦娥冤》的主题与艺术特色；</w:t>
      </w:r>
    </w:p>
    <w:p>
      <w:pPr>
        <w:snapToGrid w:val="0"/>
        <w:spacing w:line="320" w:lineRule="exact"/>
        <w:ind w:firstLine="432" w:firstLineChars="20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三、王实甫《西厢记》的主题；《西厢记》艺术上的革新；莺莺和张生形象分析；</w:t>
      </w:r>
    </w:p>
    <w:p>
      <w:pPr>
        <w:snapToGrid w:val="0"/>
        <w:spacing w:line="320" w:lineRule="exact"/>
        <w:ind w:firstLine="432" w:firstLineChars="20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四、白朴、马致远的戏曲创作</w:t>
      </w:r>
    </w:p>
    <w:p>
      <w:pPr>
        <w:snapToGrid w:val="0"/>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第二章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散曲和南戏</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一、散曲的形式特点；</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二、关汉卿、马致远、睢景臣的散曲创作；《天净沙》《山坡羊·潼关怀古》</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三、四大南戏；高明《琵琶记》的主题</w:t>
      </w:r>
    </w:p>
    <w:p>
      <w:pPr>
        <w:snapToGrid w:val="0"/>
        <w:spacing w:line="320" w:lineRule="exact"/>
        <w:ind w:firstLine="3101" w:firstLineChars="1471"/>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第七编</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明代文学</w:t>
      </w:r>
    </w:p>
    <w:p>
      <w:pPr>
        <w:snapToGrid w:val="0"/>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第一章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《三国演义》</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一、《三国演义》的成书过程、作者和版本；</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二、《三国演义》的主题；</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三、《三国演义》的艺术成就；</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四、《三国演义》的地位和影响</w:t>
      </w:r>
    </w:p>
    <w:p>
      <w:pPr>
        <w:snapToGrid w:val="0"/>
        <w:spacing w:line="32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第二章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《水浒传》</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一、《水浒传》的成书过程、作者和版本；</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二、《水浒传》的主题；</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三、《水浒传》的人物塑造、结构等艺术成就</w:t>
      </w:r>
    </w:p>
    <w:p>
      <w:pPr>
        <w:snapToGrid w:val="0"/>
        <w:spacing w:line="32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《西游记》</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一、《西游记》的成书过程、作者和版本；</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二、《西游记》的主题；</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三、《西游记》的人物形象、讽刺艺术、结构等艺术成就</w:t>
      </w:r>
    </w:p>
    <w:p>
      <w:pPr>
        <w:snapToGrid w:val="0"/>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第四章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《金瓶梅》</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一、《金瓶梅》的创作、作者、版本；</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二、《金瓶梅》的内容；</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三、《金瓶梅》在白话长篇小说发展史上的突破</w:t>
      </w:r>
    </w:p>
    <w:p>
      <w:pPr>
        <w:snapToGrid w:val="0"/>
        <w:spacing w:line="32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第五章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三言</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二拍</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与明代短篇小说</w:t>
      </w:r>
    </w:p>
    <w:p>
      <w:pPr>
        <w:pStyle w:val="4"/>
        <w:snapToGrid w:val="0"/>
        <w:spacing w:line="320" w:lineRule="exact"/>
        <w:ind w:firstLine="420" w:firstLineChars="20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一、拟话本；话本小说的体制；白话短篇小说繁荣的原因；</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三言</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二拍</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的思想内容；</w:t>
      </w:r>
    </w:p>
    <w:p>
      <w:pPr>
        <w:pStyle w:val="4"/>
        <w:snapToGrid w:val="0"/>
        <w:spacing w:line="320" w:lineRule="exact"/>
        <w:ind w:firstLine="420" w:firstLineChars="200"/>
        <w:rPr>
          <w:rFonts w:ascii="宋体" w:hAnsi="宋体" w:eastAsia="宋体" w:cs="Times New Roman"/>
          <w:color w:val="000000" w:themeColor="text1"/>
          <w:kern w:val="2"/>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三、</w:t>
      </w:r>
      <w:r>
        <w:rPr>
          <w:rFonts w:ascii="宋体" w:hAnsi="宋体" w:eastAsia="宋体" w:cs="Times New Roman"/>
          <w:color w:val="000000" w:themeColor="text1"/>
          <w:kern w:val="2"/>
          <w:sz w:val="21"/>
          <w:szCs w:val="21"/>
          <w14:textFill>
            <w14:solidFill>
              <w14:schemeClr w14:val="tx1"/>
            </w14:solidFill>
          </w14:textFill>
        </w:rPr>
        <w:t>“</w:t>
      </w:r>
      <w:r>
        <w:rPr>
          <w:rFonts w:hint="eastAsia" w:ascii="宋体" w:hAnsi="宋体" w:eastAsia="宋体" w:cs="Times New Roman"/>
          <w:color w:val="000000" w:themeColor="text1"/>
          <w:kern w:val="2"/>
          <w:sz w:val="21"/>
          <w:szCs w:val="21"/>
          <w14:textFill>
            <w14:solidFill>
              <w14:schemeClr w14:val="tx1"/>
            </w14:solidFill>
          </w14:textFill>
        </w:rPr>
        <w:t>三言</w:t>
      </w:r>
      <w:r>
        <w:rPr>
          <w:rFonts w:ascii="宋体" w:hAnsi="宋体" w:eastAsia="宋体" w:cs="Times New Roman"/>
          <w:color w:val="000000" w:themeColor="text1"/>
          <w:kern w:val="2"/>
          <w:sz w:val="21"/>
          <w:szCs w:val="21"/>
          <w14:textFill>
            <w14:solidFill>
              <w14:schemeClr w14:val="tx1"/>
            </w14:solidFill>
          </w14:textFill>
        </w:rPr>
        <w:t>”“</w:t>
      </w:r>
      <w:r>
        <w:rPr>
          <w:rFonts w:hint="eastAsia" w:ascii="宋体" w:hAnsi="宋体" w:eastAsia="宋体" w:cs="Times New Roman"/>
          <w:color w:val="000000" w:themeColor="text1"/>
          <w:kern w:val="2"/>
          <w:sz w:val="21"/>
          <w:szCs w:val="21"/>
          <w14:textFill>
            <w14:solidFill>
              <w14:schemeClr w14:val="tx1"/>
            </w14:solidFill>
          </w14:textFill>
        </w:rPr>
        <w:t>二拍</w:t>
      </w:r>
      <w:r>
        <w:rPr>
          <w:rFonts w:ascii="宋体" w:hAnsi="宋体" w:eastAsia="宋体" w:cs="Times New Roman"/>
          <w:color w:val="000000" w:themeColor="text1"/>
          <w:kern w:val="2"/>
          <w:sz w:val="21"/>
          <w:szCs w:val="21"/>
          <w14:textFill>
            <w14:solidFill>
              <w14:schemeClr w14:val="tx1"/>
            </w14:solidFill>
          </w14:textFill>
        </w:rPr>
        <w:t>”</w:t>
      </w:r>
      <w:r>
        <w:rPr>
          <w:rFonts w:hint="eastAsia" w:ascii="宋体" w:hAnsi="宋体" w:eastAsia="宋体" w:cs="Times New Roman"/>
          <w:color w:val="000000" w:themeColor="text1"/>
          <w:kern w:val="2"/>
          <w:sz w:val="21"/>
          <w:szCs w:val="21"/>
          <w14:textFill>
            <w14:solidFill>
              <w14:schemeClr w14:val="tx1"/>
            </w14:solidFill>
          </w14:textFill>
        </w:rPr>
        <w:t>的艺术成就</w:t>
      </w:r>
    </w:p>
    <w:p>
      <w:pPr>
        <w:snapToGrid w:val="0"/>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第六章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《牡丹亭》与明代戏剧</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一、明初宫廷派剧作家的杂剧创作；明代中后期的杂剧转型；</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二、徐渭及其讽世杂剧；</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三</w:t>
      </w:r>
      <w:r>
        <w:rPr>
          <w:rFonts w:hint="eastAsia" w:ascii="宋体" w:hAnsi="宋体"/>
          <w:color w:val="000000" w:themeColor="text1"/>
          <w:szCs w:val="21"/>
          <w14:textFill>
            <w14:solidFill>
              <w14:schemeClr w14:val="tx1"/>
            </w14:solidFill>
          </w14:textFill>
        </w:rPr>
        <w:t>、汤显祖的生平与思想；</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临川四梦</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；《牡丹亭》的思想与艺术成就</w:t>
      </w:r>
    </w:p>
    <w:p>
      <w:pPr>
        <w:snapToGrid w:val="0"/>
        <w:spacing w:line="32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第八编</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清代文学</w:t>
      </w:r>
    </w:p>
    <w:p>
      <w:pPr>
        <w:snapToGrid w:val="0"/>
        <w:spacing w:line="32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第一章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《聊斋志异》</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一、蒲松龄的生平、创作；</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二、《聊斋志异》的思想内容；</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三、《聊斋志异》的艺术成就</w:t>
      </w:r>
    </w:p>
    <w:p>
      <w:pPr>
        <w:snapToGrid w:val="0"/>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第二章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《儒林外史》</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一、吴敬梓的生平与创作；</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二、《儒林外史》的思想内容；</w:t>
      </w:r>
    </w:p>
    <w:p>
      <w:pPr>
        <w:snapToGrid w:val="0"/>
        <w:spacing w:line="32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三、《儒林外史》的讽刺、结构、语言等艺术成就</w:t>
      </w:r>
    </w:p>
    <w:p>
      <w:pPr>
        <w:snapToGrid w:val="0"/>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《红楼梦》</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一、《红楼梦》的作者、版本、研究流派；</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二、《红楼梦》的悲剧主题；</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三、《红楼梦》的人物塑造、结构、语言等艺术成就；</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四、《红楼梦》的地位及影响</w:t>
      </w:r>
    </w:p>
    <w:p>
      <w:pPr>
        <w:snapToGrid w:val="0"/>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第四章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清代戏剧</w:t>
      </w:r>
    </w:p>
    <w:p>
      <w:pPr>
        <w:snapToGrid w:val="0"/>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一、洪昇《长生殿》的思想内容与艺术成就；</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二、孔尚任《桃花扇》的思想内容和艺术成就</w:t>
      </w:r>
    </w:p>
    <w:p>
      <w:pPr>
        <w:autoSpaceDE w:val="0"/>
        <w:autoSpaceDN w:val="0"/>
        <w:adjustRightInd w:val="0"/>
        <w:spacing w:line="360" w:lineRule="auto"/>
        <w:rPr>
          <w:rFonts w:ascii="Times New Roman" w:hAnsi="Times New Roman"/>
          <w:b/>
          <w:color w:val="000000" w:themeColor="text1"/>
          <w:szCs w:val="21"/>
          <w14:textFill>
            <w14:solidFill>
              <w14:schemeClr w14:val="tx1"/>
            </w14:solidFill>
          </w14:textFill>
        </w:rPr>
      </w:pPr>
    </w:p>
    <w:p>
      <w:pPr>
        <w:autoSpaceDE w:val="0"/>
        <w:autoSpaceDN w:val="0"/>
        <w:adjustRightInd w:val="0"/>
        <w:spacing w:line="360" w:lineRule="auto"/>
        <w:ind w:firstLine="422" w:firstLineChars="200"/>
        <w:rPr>
          <w:rFonts w:hint="default" w:ascii="宋体" w:hAnsi="宋体" w:eastAsiaTheme="minorEastAsia"/>
          <w:b/>
          <w:color w:val="000000" w:themeColor="text1"/>
          <w:szCs w:val="21"/>
          <w:lang w:val="en-US"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（二）课程：《写作技能》</w:t>
      </w:r>
      <w:r>
        <w:rPr>
          <w:rFonts w:hint="eastAsia" w:ascii="宋体" w:hAnsi="宋体" w:cs="Times New Roman" w:eastAsiaTheme="minorEastAsia"/>
          <w:color w:val="000000" w:themeColor="text1"/>
          <w:kern w:val="0"/>
          <w:sz w:val="21"/>
          <w:szCs w:val="21"/>
          <w:lang w:val="en-US" w:eastAsia="zh-CN" w:bidi="ar-SA"/>
          <w14:textFill>
            <w14:solidFill>
              <w14:schemeClr w14:val="tx1"/>
            </w14:solidFill>
          </w14:textFill>
        </w:rPr>
        <w:t>（</w:t>
      </w:r>
      <w:r>
        <w:rPr>
          <w:rFonts w:hint="eastAsia" w:ascii="宋体" w:hAnsi="宋体" w:cs="Times New Roman"/>
          <w:color w:val="000000" w:themeColor="text1"/>
          <w:kern w:val="0"/>
          <w:sz w:val="21"/>
          <w:szCs w:val="21"/>
          <w:lang w:val="en-US" w:eastAsia="zh-CN" w:bidi="ar-SA"/>
          <w14:textFill>
            <w14:solidFill>
              <w14:schemeClr w14:val="tx1"/>
            </w14:solidFill>
          </w14:textFill>
        </w:rPr>
        <w:t>60分</w:t>
      </w:r>
      <w:r>
        <w:rPr>
          <w:rFonts w:hint="eastAsia" w:ascii="宋体" w:hAnsi="宋体" w:cs="Times New Roman" w:eastAsiaTheme="minorEastAsia"/>
          <w:color w:val="000000" w:themeColor="text1"/>
          <w:kern w:val="0"/>
          <w:sz w:val="21"/>
          <w:szCs w:val="21"/>
          <w:lang w:val="en-US" w:eastAsia="zh-CN" w:bidi="ar-SA"/>
          <w14:textFill>
            <w14:solidFill>
              <w14:schemeClr w14:val="tx1"/>
            </w14:solidFill>
          </w14:textFill>
        </w:rPr>
        <w:t>）</w:t>
      </w:r>
    </w:p>
    <w:p>
      <w:pPr>
        <w:autoSpaceDE w:val="0"/>
        <w:autoSpaceDN w:val="0"/>
        <w:adjustRightInd w:val="0"/>
        <w:spacing w:line="360" w:lineRule="auto"/>
        <w:ind w:firstLine="422" w:firstLineChars="200"/>
        <w:rPr>
          <w:rFonts w:hint="eastAsia" w:ascii="宋体" w:hAnsi="宋体" w:eastAsiaTheme="minorEastAsia"/>
          <w:b/>
          <w:color w:val="000000" w:themeColor="text1"/>
          <w:szCs w:val="21"/>
          <w:lang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1.</w:t>
      </w:r>
      <w:r>
        <w:rPr>
          <w:rFonts w:hint="eastAsia" w:ascii="宋体" w:hAnsi="宋体"/>
          <w:b/>
          <w:color w:val="000000" w:themeColor="text1"/>
          <w:szCs w:val="21"/>
          <w:lang w:eastAsia="zh-CN"/>
          <w14:textFill>
            <w14:solidFill>
              <w14:schemeClr w14:val="tx1"/>
            </w14:solidFill>
          </w14:textFill>
        </w:rPr>
        <w:t>考核目标</w:t>
      </w:r>
    </w:p>
    <w:p>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要求</w:t>
      </w:r>
      <w:r>
        <w:rPr>
          <w:rFonts w:hint="eastAsia" w:ascii="宋体" w:hAnsi="宋体"/>
          <w:color w:val="000000" w:themeColor="text1"/>
          <w:szCs w:val="21"/>
          <w14:textFill>
            <w14:solidFill>
              <w14:schemeClr w14:val="tx1"/>
            </w14:solidFill>
          </w14:textFill>
        </w:rPr>
        <w:t>在对</w:t>
      </w:r>
      <w:r>
        <w:rPr>
          <w:rFonts w:hint="eastAsia" w:ascii="宋体" w:hAnsi="宋体"/>
          <w:color w:val="000000" w:themeColor="text1"/>
          <w:szCs w:val="21"/>
          <w:lang w:eastAsia="zh-CN"/>
          <w14:textFill>
            <w14:solidFill>
              <w14:schemeClr w14:val="tx1"/>
            </w14:solidFill>
          </w14:textFill>
        </w:rPr>
        <w:t>写作</w:t>
      </w:r>
      <w:r>
        <w:rPr>
          <w:rFonts w:hint="eastAsia" w:ascii="宋体" w:hAnsi="宋体"/>
          <w:color w:val="000000" w:themeColor="text1"/>
          <w:szCs w:val="21"/>
          <w14:textFill>
            <w14:solidFill>
              <w14:schemeClr w14:val="tx1"/>
            </w14:solidFill>
          </w14:textFill>
        </w:rPr>
        <w:t>理论进行深刻理解和对经典作品进行</w:t>
      </w:r>
      <w:r>
        <w:rPr>
          <w:rFonts w:hint="eastAsia" w:ascii="宋体" w:hAnsi="宋体"/>
          <w:color w:val="000000" w:themeColor="text1"/>
          <w:szCs w:val="21"/>
          <w:lang w:eastAsia="zh-CN"/>
          <w14:textFill>
            <w14:solidFill>
              <w14:schemeClr w14:val="tx1"/>
            </w14:solidFill>
          </w14:textFill>
        </w:rPr>
        <w:t>深入</w:t>
      </w:r>
      <w:r>
        <w:rPr>
          <w:rFonts w:hint="eastAsia" w:ascii="宋体" w:hAnsi="宋体"/>
          <w:color w:val="000000" w:themeColor="text1"/>
          <w:szCs w:val="21"/>
          <w14:textFill>
            <w14:solidFill>
              <w14:schemeClr w14:val="tx1"/>
            </w14:solidFill>
          </w14:textFill>
        </w:rPr>
        <w:t>鉴赏的基础上，</w:t>
      </w:r>
      <w:r>
        <w:rPr>
          <w:rFonts w:hint="eastAsia" w:ascii="宋体" w:hAnsi="宋体"/>
          <w:color w:val="000000" w:themeColor="text1"/>
          <w:szCs w:val="21"/>
          <w:lang w:eastAsia="zh-CN"/>
          <w14:textFill>
            <w14:solidFill>
              <w14:schemeClr w14:val="tx1"/>
            </w14:solidFill>
          </w14:textFill>
        </w:rPr>
        <w:t>初步熟悉各类文体写作规律和方法，</w:t>
      </w:r>
      <w:r>
        <w:rPr>
          <w:rFonts w:hint="eastAsia" w:ascii="宋体" w:hAnsi="宋体"/>
          <w:color w:val="000000" w:themeColor="text1"/>
          <w:szCs w:val="21"/>
          <w14:textFill>
            <w14:solidFill>
              <w14:schemeClr w14:val="tx1"/>
            </w14:solidFill>
          </w14:textFill>
        </w:rPr>
        <w:t>为学习其他课程和今后发展夯实“会写”的基础</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了解中学作文教学的基本原理，为将来胜任</w:t>
      </w:r>
      <w:r>
        <w:rPr>
          <w:rFonts w:hint="eastAsia" w:ascii="宋体" w:hAnsi="宋体"/>
          <w:color w:val="000000" w:themeColor="text1"/>
          <w:szCs w:val="21"/>
          <w:lang w:eastAsia="zh-CN"/>
          <w14:textFill>
            <w14:solidFill>
              <w14:schemeClr w14:val="tx1"/>
            </w14:solidFill>
          </w14:textFill>
        </w:rPr>
        <w:t>中学作文</w:t>
      </w:r>
      <w:r>
        <w:rPr>
          <w:rFonts w:hint="eastAsia" w:ascii="宋体" w:hAnsi="宋体"/>
          <w:color w:val="000000" w:themeColor="text1"/>
          <w:szCs w:val="21"/>
          <w14:textFill>
            <w14:solidFill>
              <w14:schemeClr w14:val="tx1"/>
            </w14:solidFill>
          </w14:textFill>
        </w:rPr>
        <w:t>教学工作打下“会教”的基础。</w:t>
      </w:r>
    </w:p>
    <w:p>
      <w:pPr>
        <w:autoSpaceDE w:val="0"/>
        <w:autoSpaceDN w:val="0"/>
        <w:adjustRightIn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2.</w:t>
      </w:r>
      <w:r>
        <w:rPr>
          <w:rFonts w:hint="eastAsia" w:ascii="宋体" w:hAnsi="宋体"/>
          <w:b/>
          <w:color w:val="000000" w:themeColor="text1"/>
          <w:szCs w:val="21"/>
          <w:lang w:eastAsia="zh-CN"/>
          <w14:textFill>
            <w14:solidFill>
              <w14:schemeClr w14:val="tx1"/>
            </w14:solidFill>
          </w14:textFill>
        </w:rPr>
        <w:t>考核</w:t>
      </w:r>
      <w:r>
        <w:rPr>
          <w:rFonts w:hint="eastAsia" w:ascii="宋体" w:hAnsi="宋体"/>
          <w:b/>
          <w:color w:val="000000" w:themeColor="text1"/>
          <w:szCs w:val="21"/>
          <w14:textFill>
            <w14:solidFill>
              <w14:schemeClr w14:val="tx1"/>
            </w14:solidFill>
          </w14:textFill>
        </w:rPr>
        <w:t>内容与考核要求</w:t>
      </w:r>
    </w:p>
    <w:p>
      <w:pPr>
        <w:spacing w:line="360" w:lineRule="auto"/>
        <w:ind w:firstLine="411" w:firstLineChars="196"/>
        <w:rPr>
          <w:rFonts w:hint="default" w:cs="Times New Roman" w:asciiTheme="minorHAnsi" w:hAnsiTheme="minorHAnsi" w:eastAsiaTheme="minorEastAsia"/>
          <w:kern w:val="0"/>
          <w:sz w:val="24"/>
          <w:szCs w:val="22"/>
          <w:lang w:val="en-US" w:eastAsia="zh-CN" w:bidi="ar-SA"/>
        </w:rPr>
      </w:pPr>
      <w:r>
        <w:rPr>
          <w:rFonts w:hint="eastAsia" w:ascii="宋体" w:hAnsi="宋体"/>
          <w:color w:val="000000" w:themeColor="text1"/>
          <w:szCs w:val="21"/>
          <w:lang w:val="en-US" w:eastAsia="zh-CN"/>
          <w14:textFill>
            <w14:solidFill>
              <w14:schemeClr w14:val="tx1"/>
            </w14:solidFill>
          </w14:textFill>
        </w:rPr>
        <w:t>能够围绕给定内容，进行记叙性文体（或议论性文体、抒情性文体等）的写作。</w:t>
      </w:r>
    </w:p>
    <w:p>
      <w:pPr>
        <w:spacing w:line="360" w:lineRule="auto"/>
        <w:ind w:firstLine="413" w:firstLineChars="196"/>
        <w:rPr>
          <w:rFonts w:hint="eastAsia" w:ascii="宋体"/>
          <w:b/>
          <w:color w:val="000000"/>
          <w:szCs w:val="21"/>
        </w:rPr>
      </w:pPr>
      <w:r>
        <w:rPr>
          <w:rFonts w:hint="eastAsia" w:ascii="宋体"/>
          <w:b/>
          <w:color w:val="000000"/>
          <w:szCs w:val="21"/>
          <w:lang w:eastAsia="zh-CN"/>
        </w:rPr>
        <w:t>三、</w:t>
      </w:r>
      <w:r>
        <w:rPr>
          <w:rFonts w:hint="eastAsia" w:ascii="宋体"/>
          <w:b/>
          <w:color w:val="000000"/>
          <w:szCs w:val="21"/>
        </w:rPr>
        <w:t>试题类型</w:t>
      </w:r>
    </w:p>
    <w:p>
      <w:pPr>
        <w:snapToGrid w:val="0"/>
        <w:spacing w:line="360" w:lineRule="auto"/>
        <w:ind w:firstLine="420" w:firstLineChars="200"/>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1.中国古代文学史：填空题、选择题、简答题、论述题。</w:t>
      </w:r>
    </w:p>
    <w:p>
      <w:pPr>
        <w:snapToGrid w:val="0"/>
        <w:spacing w:line="360" w:lineRule="auto"/>
        <w:ind w:firstLine="420" w:firstLineChars="20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2.写作技能：作文题。</w:t>
      </w:r>
    </w:p>
    <w:p>
      <w:pPr>
        <w:spacing w:line="360" w:lineRule="auto"/>
        <w:ind w:firstLine="413" w:firstLineChars="196"/>
        <w:rPr>
          <w:rFonts w:hint="eastAsia" w:ascii="宋体"/>
          <w:b/>
          <w:color w:val="000000"/>
          <w:szCs w:val="21"/>
          <w:lang w:val="en-US" w:eastAsia="zh-CN"/>
        </w:rPr>
      </w:pPr>
      <w:r>
        <w:rPr>
          <w:rFonts w:hint="eastAsia" w:ascii="宋体"/>
          <w:b/>
          <w:color w:val="000000"/>
          <w:szCs w:val="21"/>
          <w:lang w:val="en-US" w:eastAsia="zh-CN"/>
        </w:rPr>
        <w:t>四、参考教材</w:t>
      </w:r>
    </w:p>
    <w:p>
      <w:pPr>
        <w:numPr>
          <w:ilvl w:val="0"/>
          <w:numId w:val="0"/>
        </w:numPr>
        <w:snapToGrid w:val="0"/>
        <w:spacing w:line="320" w:lineRule="exact"/>
        <w:ind w:firstLine="420" w:firstLineChars="200"/>
        <w:jc w:val="left"/>
        <w:rPr>
          <w:rFonts w:hint="eastAsia" w:cs="Times New Roman" w:asciiTheme="minorHAnsi" w:hAnsiTheme="minorHAnsi" w:eastAsiaTheme="minorEastAsia"/>
          <w:kern w:val="0"/>
          <w:sz w:val="24"/>
          <w:szCs w:val="22"/>
          <w:lang w:val="en-US" w:eastAsia="zh-CN" w:bidi="ar-SA"/>
        </w:rPr>
      </w:pPr>
      <w:r>
        <w:rPr>
          <w:rFonts w:hint="eastAsia" w:ascii="宋体" w:hAnsi="宋体" w:cs="Times New Roman" w:eastAsiaTheme="minorEastAsia"/>
          <w:color w:val="000000" w:themeColor="text1"/>
          <w:kern w:val="0"/>
          <w:sz w:val="21"/>
          <w:szCs w:val="21"/>
          <w:lang w:val="en-US" w:eastAsia="zh-CN" w:bidi="ar-SA"/>
          <w14:textFill>
            <w14:solidFill>
              <w14:schemeClr w14:val="tx1"/>
            </w14:solidFill>
          </w14:textFill>
        </w:rPr>
        <w:t>袁世硕主编《中国</w:t>
      </w:r>
      <w:r>
        <w:rPr>
          <w:rFonts w:hint="eastAsia" w:ascii="宋体" w:hAnsi="宋体" w:cs="Times New Roman"/>
          <w:color w:val="000000" w:themeColor="text1"/>
          <w:kern w:val="0"/>
          <w:sz w:val="21"/>
          <w:szCs w:val="21"/>
          <w:lang w:val="en-US" w:eastAsia="zh-CN" w:bidi="ar-SA"/>
          <w14:textFill>
            <w14:solidFill>
              <w14:schemeClr w14:val="tx1"/>
            </w14:solidFill>
          </w14:textFill>
        </w:rPr>
        <w:t>古代</w:t>
      </w:r>
      <w:r>
        <w:rPr>
          <w:rFonts w:hint="eastAsia" w:ascii="宋体" w:hAnsi="宋体" w:cs="Times New Roman" w:eastAsiaTheme="minorEastAsia"/>
          <w:color w:val="000000" w:themeColor="text1"/>
          <w:kern w:val="0"/>
          <w:sz w:val="21"/>
          <w:szCs w:val="21"/>
          <w:lang w:val="en-US" w:eastAsia="zh-CN" w:bidi="ar-SA"/>
          <w14:textFill>
            <w14:solidFill>
              <w14:schemeClr w14:val="tx1"/>
            </w14:solidFill>
          </w14:textFill>
        </w:rPr>
        <w:t>文学史》（马工程教材）（全3卷）（高等教育出版社，2018年8月第2版）</w:t>
      </w:r>
      <w:r>
        <w:rPr>
          <w:rFonts w:hint="eastAsia" w:ascii="宋体" w:hAnsi="宋体" w:cs="Times New Roman"/>
          <w:color w:val="000000" w:themeColor="text1"/>
          <w:kern w:val="0"/>
          <w:sz w:val="21"/>
          <w:szCs w:val="21"/>
          <w:lang w:val="en-US" w:eastAsia="zh-CN" w:bidi="ar-SA"/>
          <w14:textFill>
            <w14:solidFill>
              <w14:schemeClr w14:val="tx1"/>
            </w14:solidFill>
          </w14:textFill>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BCB"/>
    <w:multiLevelType w:val="multilevel"/>
    <w:tmpl w:val="2C061BCB"/>
    <w:lvl w:ilvl="0" w:tentative="0">
      <w:start w:val="1"/>
      <w:numFmt w:val="japaneseCounting"/>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A262A25"/>
    <w:multiLevelType w:val="multilevel"/>
    <w:tmpl w:val="5A262A25"/>
    <w:lvl w:ilvl="0" w:tentative="0">
      <w:start w:val="1"/>
      <w:numFmt w:val="japaneseCounting"/>
      <w:lvlText w:val="第%1章"/>
      <w:lvlJc w:val="left"/>
      <w:pPr>
        <w:tabs>
          <w:tab w:val="left" w:pos="1133"/>
        </w:tabs>
        <w:ind w:left="1133" w:hanging="72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DZjNmE1ZTYyMTJlZTg5MzhkMzExYWYwZjExZmUifQ=="/>
  </w:docVars>
  <w:rsids>
    <w:rsidRoot w:val="7635525F"/>
    <w:rsid w:val="01057D0F"/>
    <w:rsid w:val="019124D6"/>
    <w:rsid w:val="03B12CCF"/>
    <w:rsid w:val="03DD7F34"/>
    <w:rsid w:val="06773FBA"/>
    <w:rsid w:val="06814026"/>
    <w:rsid w:val="06B03DAE"/>
    <w:rsid w:val="091F0994"/>
    <w:rsid w:val="0B9D3491"/>
    <w:rsid w:val="0D91777C"/>
    <w:rsid w:val="16AE4E6E"/>
    <w:rsid w:val="1A9A41E3"/>
    <w:rsid w:val="1BCE681E"/>
    <w:rsid w:val="1D1D4FE4"/>
    <w:rsid w:val="1D3761E4"/>
    <w:rsid w:val="21B26B86"/>
    <w:rsid w:val="254D370E"/>
    <w:rsid w:val="2A2B4304"/>
    <w:rsid w:val="2E3C051E"/>
    <w:rsid w:val="30364FFC"/>
    <w:rsid w:val="35530582"/>
    <w:rsid w:val="35716836"/>
    <w:rsid w:val="369D168C"/>
    <w:rsid w:val="39242627"/>
    <w:rsid w:val="3A3A596E"/>
    <w:rsid w:val="3A670074"/>
    <w:rsid w:val="3C4708AE"/>
    <w:rsid w:val="3DC202C1"/>
    <w:rsid w:val="3E6842A3"/>
    <w:rsid w:val="3EAF7EE6"/>
    <w:rsid w:val="414733A4"/>
    <w:rsid w:val="451A5333"/>
    <w:rsid w:val="45543336"/>
    <w:rsid w:val="47095640"/>
    <w:rsid w:val="470E71D2"/>
    <w:rsid w:val="536203AC"/>
    <w:rsid w:val="57436689"/>
    <w:rsid w:val="586672CD"/>
    <w:rsid w:val="5C430BF1"/>
    <w:rsid w:val="5DBB5D9A"/>
    <w:rsid w:val="5E047A42"/>
    <w:rsid w:val="5F7458F4"/>
    <w:rsid w:val="5FF04923"/>
    <w:rsid w:val="60EC2A35"/>
    <w:rsid w:val="63387B24"/>
    <w:rsid w:val="6384529F"/>
    <w:rsid w:val="6DD9658A"/>
    <w:rsid w:val="6EA46CA9"/>
    <w:rsid w:val="70BF5010"/>
    <w:rsid w:val="71A74647"/>
    <w:rsid w:val="726B7A9E"/>
    <w:rsid w:val="734B6655"/>
    <w:rsid w:val="74307734"/>
    <w:rsid w:val="747F6F00"/>
    <w:rsid w:val="7635525F"/>
    <w:rsid w:val="77F642E4"/>
    <w:rsid w:val="7A545C2E"/>
    <w:rsid w:val="7C6B7B56"/>
    <w:rsid w:val="7CEC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
    <w:name w:val="Normal (Web)"/>
    <w:basedOn w:val="1"/>
    <w:qFormat/>
    <w:uiPriority w:val="0"/>
    <w:pPr>
      <w:spacing w:after="120"/>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3594</Words>
  <Characters>3609</Characters>
  <Lines>0</Lines>
  <Paragraphs>0</Paragraphs>
  <TotalTime>15</TotalTime>
  <ScaleCrop>false</ScaleCrop>
  <LinksUpToDate>false</LinksUpToDate>
  <CharactersWithSpaces>3727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2020-05-21T09:01:00Z</dcterms:created>
  <dc:creator>汤天勇</dc:creator>
  <cp:lastModifiedBy>童三红</cp:lastModifiedBy>
  <dcterms:modified xsi:type="dcterms:W3CDTF">2023-03-11T14:53:14Z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A7638E2144634358930AD04CBCCCA523</vt:lpwstr>
  </property>
</Properties>
</file>